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A1" w:rsidRDefault="003B2377">
      <w:r>
        <w:tab/>
      </w:r>
      <w:r>
        <w:tab/>
      </w:r>
      <w:r>
        <w:tab/>
      </w:r>
      <w:r>
        <w:tab/>
      </w:r>
      <w:r>
        <w:tab/>
      </w:r>
    </w:p>
    <w:p w:rsidR="00FE5758" w:rsidRDefault="00FE5758"/>
    <w:p w:rsidR="00FE5758" w:rsidRDefault="00FE5758" w:rsidP="00FE5758">
      <w:pPr>
        <w:pStyle w:val="Titolo1"/>
        <w:rPr>
          <w:sz w:val="28"/>
          <w:szCs w:val="28"/>
        </w:rPr>
      </w:pPr>
      <w:r w:rsidRPr="00FE5758">
        <w:rPr>
          <w:sz w:val="28"/>
          <w:szCs w:val="28"/>
        </w:rPr>
        <w:t>ISTITUTO DI ISTRUZIONE SUPERIORE “CRISTOFORO COLOMBO”</w:t>
      </w:r>
    </w:p>
    <w:p w:rsidR="00FE5758" w:rsidRDefault="00FE5758" w:rsidP="00FE5758"/>
    <w:p w:rsidR="00FE5758" w:rsidRDefault="00FE5758" w:rsidP="00FE5758">
      <w:pPr>
        <w:rPr>
          <w:sz w:val="24"/>
          <w:szCs w:val="24"/>
        </w:rPr>
      </w:pPr>
      <w:r>
        <w:tab/>
      </w:r>
      <w:r>
        <w:tab/>
      </w:r>
      <w:r>
        <w:tab/>
      </w:r>
      <w:r>
        <w:tab/>
      </w:r>
      <w:r>
        <w:tab/>
      </w:r>
      <w:r>
        <w:tab/>
      </w:r>
      <w:r w:rsidRPr="00FE5758">
        <w:rPr>
          <w:sz w:val="24"/>
          <w:szCs w:val="24"/>
        </w:rPr>
        <w:t xml:space="preserve">Sedi di </w:t>
      </w:r>
    </w:p>
    <w:p w:rsidR="00FE5758" w:rsidRPr="00FE5758" w:rsidRDefault="00FE5758" w:rsidP="00FE5758">
      <w:pPr>
        <w:rPr>
          <w:sz w:val="24"/>
          <w:szCs w:val="24"/>
        </w:rPr>
      </w:pPr>
    </w:p>
    <w:p w:rsidR="00FE5758" w:rsidRPr="00FE5758" w:rsidRDefault="00FE5758" w:rsidP="00FE5758">
      <w:pPr>
        <w:pStyle w:val="Titolo"/>
        <w:ind w:firstLine="708"/>
        <w:rPr>
          <w:rFonts w:ascii="Bell MT" w:hAnsi="Bell MT"/>
          <w:sz w:val="28"/>
          <w:szCs w:val="28"/>
        </w:rPr>
      </w:pPr>
      <w:r w:rsidRPr="00FE5758">
        <w:rPr>
          <w:rFonts w:ascii="Bell MT" w:hAnsi="Bell MT"/>
          <w:sz w:val="28"/>
          <w:szCs w:val="28"/>
        </w:rPr>
        <w:t>Adria: Istituto Professionale Settore Servizi</w:t>
      </w:r>
    </w:p>
    <w:p w:rsidR="00FE5758" w:rsidRPr="00FE5758" w:rsidRDefault="00FE5758" w:rsidP="00FE5758">
      <w:pPr>
        <w:pStyle w:val="Titolo"/>
        <w:rPr>
          <w:rFonts w:ascii="Bell MT" w:hAnsi="Bell MT"/>
          <w:sz w:val="28"/>
          <w:szCs w:val="28"/>
        </w:rPr>
      </w:pPr>
      <w:r w:rsidRPr="00FE5758">
        <w:rPr>
          <w:rFonts w:ascii="Bell MT" w:hAnsi="Bell MT"/>
          <w:sz w:val="28"/>
          <w:szCs w:val="28"/>
        </w:rPr>
        <w:t>Porto</w:t>
      </w:r>
      <w:r w:rsidR="00754F43">
        <w:rPr>
          <w:rFonts w:ascii="Bell MT" w:hAnsi="Bell MT"/>
          <w:sz w:val="28"/>
          <w:szCs w:val="28"/>
        </w:rPr>
        <w:t xml:space="preserve"> </w:t>
      </w:r>
      <w:proofErr w:type="spellStart"/>
      <w:r w:rsidR="00754F43">
        <w:rPr>
          <w:rFonts w:ascii="Bell MT" w:hAnsi="Bell MT"/>
          <w:sz w:val="28"/>
          <w:szCs w:val="28"/>
        </w:rPr>
        <w:t>Tolle</w:t>
      </w:r>
      <w:proofErr w:type="spellEnd"/>
      <w:r w:rsidR="00754F43">
        <w:rPr>
          <w:rFonts w:ascii="Bell MT" w:hAnsi="Bell MT"/>
          <w:sz w:val="28"/>
          <w:szCs w:val="28"/>
        </w:rPr>
        <w:t>: Istituto Professionale S</w:t>
      </w:r>
      <w:r w:rsidRPr="00FE5758">
        <w:rPr>
          <w:rFonts w:ascii="Bell MT" w:hAnsi="Bell MT"/>
          <w:sz w:val="28"/>
          <w:szCs w:val="28"/>
        </w:rPr>
        <w:t>ettore Industria e Artigianato</w:t>
      </w:r>
    </w:p>
    <w:p w:rsidR="00FE5758" w:rsidRPr="00FE5758" w:rsidRDefault="00FE5758" w:rsidP="00FE5758">
      <w:pPr>
        <w:pStyle w:val="Titolo"/>
        <w:rPr>
          <w:rFonts w:ascii="Bell MT" w:hAnsi="Bell MT"/>
          <w:sz w:val="28"/>
          <w:szCs w:val="28"/>
        </w:rPr>
      </w:pPr>
      <w:r w:rsidRPr="00FE5758">
        <w:rPr>
          <w:rFonts w:ascii="Bell MT" w:hAnsi="Bell MT"/>
          <w:sz w:val="28"/>
          <w:szCs w:val="28"/>
        </w:rPr>
        <w:t>Porto Viro: Istituto Tecnico Settore Economico</w:t>
      </w:r>
    </w:p>
    <w:p w:rsidR="00FE5758" w:rsidRPr="00FE5758" w:rsidRDefault="00FE5758">
      <w:pPr>
        <w:rPr>
          <w:rFonts w:ascii="Bell MT" w:hAnsi="Bell MT"/>
        </w:rPr>
      </w:pPr>
    </w:p>
    <w:p w:rsidR="00FE5758" w:rsidRDefault="00FE5758"/>
    <w:p w:rsidR="00FE5758" w:rsidRDefault="00FE5758">
      <w:pPr>
        <w:rPr>
          <w:sz w:val="24"/>
          <w:szCs w:val="22"/>
        </w:rPr>
      </w:pPr>
    </w:p>
    <w:p w:rsidR="00FE5758" w:rsidRPr="00FE5758" w:rsidRDefault="00095A8D" w:rsidP="0018381D">
      <w:pPr>
        <w:rPr>
          <w:noProof/>
        </w:rPr>
      </w:pPr>
      <w:r>
        <w:rPr>
          <w:noProof/>
        </w:rPr>
        <w:drawing>
          <wp:inline distT="0" distB="0" distL="0" distR="0">
            <wp:extent cx="2857500" cy="2857500"/>
            <wp:effectExtent l="19050" t="0" r="0" b="0"/>
            <wp:docPr id="5" name="irc_mi" descr="http://www.specchiomagazine.it/portals/37/Disab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ecchiomagazine.it/portals/37/Disabili.jpg"/>
                    <pic:cNvPicPr>
                      <a:picLocks noChangeAspect="1" noChangeArrowheads="1"/>
                    </pic:cNvPicPr>
                  </pic:nvPicPr>
                  <pic:blipFill>
                    <a:blip r:embed="rId8"/>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0018381D" w:rsidRPr="0018381D">
        <w:rPr>
          <w:noProof/>
        </w:rPr>
        <w:drawing>
          <wp:inline distT="0" distB="0" distL="0" distR="0">
            <wp:extent cx="2325278" cy="3048000"/>
            <wp:effectExtent l="19050" t="0" r="0" b="0"/>
            <wp:docPr id="3" name="Immagine 1" descr="C:\Users\docente\AppData\Local\Microsoft\Windows\Temporary Internet Files\Content.Word\Nuova 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AppData\Local\Microsoft\Windows\Temporary Internet Files\Content.Word\Nuova immagine.png"/>
                    <pic:cNvPicPr>
                      <a:picLocks noChangeAspect="1" noChangeArrowheads="1"/>
                    </pic:cNvPicPr>
                  </pic:nvPicPr>
                  <pic:blipFill>
                    <a:blip r:embed="rId9"/>
                    <a:srcRect/>
                    <a:stretch>
                      <a:fillRect/>
                    </a:stretch>
                  </pic:blipFill>
                  <pic:spPr bwMode="auto">
                    <a:xfrm>
                      <a:off x="0" y="0"/>
                      <a:ext cx="2325278" cy="3048000"/>
                    </a:xfrm>
                    <a:prstGeom prst="rect">
                      <a:avLst/>
                    </a:prstGeom>
                    <a:noFill/>
                    <a:ln w="9525">
                      <a:noFill/>
                      <a:miter lim="800000"/>
                      <a:headEnd/>
                      <a:tailEnd/>
                    </a:ln>
                  </pic:spPr>
                </pic:pic>
              </a:graphicData>
            </a:graphic>
          </wp:inline>
        </w:drawing>
      </w:r>
    </w:p>
    <w:p w:rsidR="00FE5758" w:rsidRPr="00FE5758" w:rsidRDefault="00FE5758" w:rsidP="00FE5758">
      <w:pPr>
        <w:pStyle w:val="Titolo1"/>
        <w:rPr>
          <w:sz w:val="72"/>
          <w:szCs w:val="72"/>
        </w:rPr>
      </w:pPr>
      <w:r w:rsidRPr="00FE5758">
        <w:rPr>
          <w:sz w:val="72"/>
          <w:szCs w:val="72"/>
        </w:rPr>
        <w:t>P.A.I.</w:t>
      </w:r>
    </w:p>
    <w:p w:rsidR="00FE5758" w:rsidRDefault="00FE5758" w:rsidP="00FE5758">
      <w:pPr>
        <w:pStyle w:val="Titolo1"/>
      </w:pPr>
    </w:p>
    <w:p w:rsidR="00A21BA1" w:rsidRDefault="00095A8D" w:rsidP="00FE5758">
      <w:pPr>
        <w:pStyle w:val="Titolo1"/>
        <w:rPr>
          <w:sz w:val="40"/>
          <w:szCs w:val="40"/>
        </w:rPr>
      </w:pPr>
      <w:r w:rsidRPr="00FE5758">
        <w:rPr>
          <w:color w:val="FF0000"/>
          <w:sz w:val="40"/>
          <w:szCs w:val="40"/>
        </w:rPr>
        <w:t>P</w:t>
      </w:r>
      <w:r w:rsidRPr="00FE5758">
        <w:rPr>
          <w:sz w:val="40"/>
          <w:szCs w:val="40"/>
        </w:rPr>
        <w:t xml:space="preserve">IANO </w:t>
      </w:r>
      <w:r w:rsidRPr="00FE5758">
        <w:rPr>
          <w:color w:val="FF0000"/>
          <w:sz w:val="40"/>
          <w:szCs w:val="40"/>
        </w:rPr>
        <w:t>A</w:t>
      </w:r>
      <w:r w:rsidRPr="00FE5758">
        <w:rPr>
          <w:sz w:val="40"/>
          <w:szCs w:val="40"/>
        </w:rPr>
        <w:t>NNUALE PER L’</w:t>
      </w:r>
      <w:r w:rsidRPr="00FE5758">
        <w:rPr>
          <w:color w:val="FF0000"/>
          <w:sz w:val="40"/>
          <w:szCs w:val="40"/>
        </w:rPr>
        <w:t>I</w:t>
      </w:r>
      <w:r w:rsidRPr="00FE5758">
        <w:rPr>
          <w:sz w:val="40"/>
          <w:szCs w:val="40"/>
        </w:rPr>
        <w:t>NCLUSIVITA</w:t>
      </w:r>
      <w:r w:rsidR="00C204E8">
        <w:rPr>
          <w:sz w:val="40"/>
          <w:szCs w:val="40"/>
        </w:rPr>
        <w:t>’</w:t>
      </w:r>
    </w:p>
    <w:p w:rsidR="00FE5758" w:rsidRDefault="00FE5758" w:rsidP="00FE5758"/>
    <w:p w:rsidR="00FE5758" w:rsidRDefault="00FE5758" w:rsidP="00FE5758"/>
    <w:p w:rsidR="00C204E8" w:rsidRPr="00C204E8" w:rsidRDefault="00C204E8" w:rsidP="00C204E8">
      <w:pPr>
        <w:jc w:val="center"/>
        <w:rPr>
          <w:b/>
          <w:sz w:val="24"/>
          <w:szCs w:val="24"/>
        </w:rPr>
      </w:pPr>
      <w:r w:rsidRPr="00C204E8">
        <w:rPr>
          <w:b/>
          <w:sz w:val="24"/>
          <w:szCs w:val="24"/>
        </w:rPr>
        <w:t>A.S. 2014-2015</w:t>
      </w:r>
    </w:p>
    <w:p w:rsidR="00FE5758" w:rsidRDefault="00FE5758" w:rsidP="00FE5758"/>
    <w:p w:rsidR="00FE5758" w:rsidRDefault="00FE5758" w:rsidP="00FE5758"/>
    <w:p w:rsidR="00FE5758" w:rsidRDefault="00FE5758" w:rsidP="00FE5758"/>
    <w:p w:rsidR="00FE5758" w:rsidRDefault="00FE5758" w:rsidP="00FE5758"/>
    <w:p w:rsidR="00FE5758" w:rsidRDefault="00450590" w:rsidP="00450590">
      <w:pPr>
        <w:pStyle w:val="Titolo2"/>
      </w:pPr>
      <w:r>
        <w:lastRenderedPageBreak/>
        <w:t>Premessa</w:t>
      </w:r>
    </w:p>
    <w:p w:rsidR="00450590" w:rsidRDefault="00450590" w:rsidP="00450590">
      <w:pPr>
        <w:pStyle w:val="Default"/>
        <w:jc w:val="both"/>
        <w:rPr>
          <w:rFonts w:ascii="Arial" w:hAnsi="Arial" w:cs="Arial"/>
          <w:sz w:val="22"/>
          <w:szCs w:val="22"/>
        </w:rPr>
      </w:pPr>
    </w:p>
    <w:p w:rsidR="005D0DE1" w:rsidRPr="00D83D73" w:rsidRDefault="00450590" w:rsidP="00450590">
      <w:pPr>
        <w:pStyle w:val="Default"/>
        <w:jc w:val="both"/>
        <w:rPr>
          <w:rFonts w:ascii="Arial" w:hAnsi="Arial" w:cs="Arial"/>
          <w:iCs/>
          <w:sz w:val="22"/>
          <w:szCs w:val="22"/>
        </w:rPr>
      </w:pPr>
      <w:r w:rsidRPr="00D83D73">
        <w:rPr>
          <w:rFonts w:ascii="Arial" w:hAnsi="Arial" w:cs="Arial"/>
          <w:sz w:val="22"/>
          <w:szCs w:val="22"/>
        </w:rPr>
        <w:t>Il presente documento, previsto dalla Direttiva del 27 dicembre 2012 e dalla C.M. n. 8/2013  intende fornire un elemento di riflessione nella predisposizione del POF, di cui il P.A.I. è parte integrante</w:t>
      </w:r>
      <w:r w:rsidR="00B67871" w:rsidRPr="00D83D73">
        <w:rPr>
          <w:rFonts w:ascii="Arial" w:hAnsi="Arial" w:cs="Arial"/>
          <w:sz w:val="22"/>
          <w:szCs w:val="22"/>
        </w:rPr>
        <w:t>,</w:t>
      </w:r>
      <w:r w:rsidRPr="00D83D73">
        <w:rPr>
          <w:rFonts w:ascii="Arial" w:hAnsi="Arial" w:cs="Arial"/>
          <w:sz w:val="22"/>
          <w:szCs w:val="22"/>
        </w:rPr>
        <w:t xml:space="preserve"> che possa contribuire ad </w:t>
      </w:r>
      <w:r w:rsidRPr="00D83D73">
        <w:rPr>
          <w:rFonts w:ascii="Arial" w:hAnsi="Arial" w:cs="Arial"/>
          <w:iCs/>
          <w:sz w:val="22"/>
          <w:szCs w:val="22"/>
        </w:rPr>
        <w:t>accrescere la consapevolezza dell’intera comunità educante sulla centralità e la trasversalità dei processi inclusivi in relazione alla qualità dei “risultati” educativi</w:t>
      </w:r>
      <w:r w:rsidRPr="00D83D73">
        <w:rPr>
          <w:rFonts w:ascii="Arial" w:hAnsi="Arial" w:cs="Arial"/>
          <w:sz w:val="22"/>
          <w:szCs w:val="22"/>
        </w:rPr>
        <w:t>, per creare un contesto educante dove realizzare concretamente la scuola “per tutti e per ciascuno”</w:t>
      </w:r>
      <w:r w:rsidRPr="00D83D73">
        <w:rPr>
          <w:rFonts w:ascii="Arial" w:hAnsi="Arial" w:cs="Arial"/>
          <w:iCs/>
          <w:sz w:val="22"/>
          <w:szCs w:val="22"/>
        </w:rPr>
        <w:t xml:space="preserve">. </w:t>
      </w:r>
    </w:p>
    <w:p w:rsidR="00450590" w:rsidRPr="00D83D73" w:rsidRDefault="00450590" w:rsidP="00450590">
      <w:pPr>
        <w:pStyle w:val="Default"/>
        <w:jc w:val="both"/>
        <w:rPr>
          <w:rFonts w:ascii="Arial" w:hAnsi="Arial" w:cs="Arial"/>
          <w:iCs/>
          <w:sz w:val="22"/>
          <w:szCs w:val="22"/>
        </w:rPr>
      </w:pPr>
      <w:r w:rsidRPr="00D83D73">
        <w:rPr>
          <w:rFonts w:ascii="Arial" w:hAnsi="Arial" w:cs="Arial"/>
          <w:sz w:val="22"/>
          <w:szCs w:val="22"/>
        </w:rPr>
        <w:t>Il P.A.I., così inteso, è lo strumento per</w:t>
      </w:r>
      <w:r w:rsidR="00B67871" w:rsidRPr="00D83D73">
        <w:rPr>
          <w:rFonts w:ascii="Arial" w:hAnsi="Arial" w:cs="Arial"/>
          <w:sz w:val="22"/>
          <w:szCs w:val="22"/>
        </w:rPr>
        <w:t xml:space="preserve"> una progettazione dell’ </w:t>
      </w:r>
      <w:r w:rsidRPr="00D83D73">
        <w:rPr>
          <w:rFonts w:ascii="Arial" w:hAnsi="Arial" w:cs="Arial"/>
          <w:sz w:val="22"/>
          <w:szCs w:val="22"/>
        </w:rPr>
        <w:t>offer</w:t>
      </w:r>
      <w:r w:rsidR="00B67871" w:rsidRPr="00D83D73">
        <w:rPr>
          <w:rFonts w:ascii="Arial" w:hAnsi="Arial" w:cs="Arial"/>
          <w:sz w:val="22"/>
          <w:szCs w:val="22"/>
        </w:rPr>
        <w:t>ta formativa in senso inclusivo. E’</w:t>
      </w:r>
      <w:r w:rsidRPr="00D83D73">
        <w:rPr>
          <w:rFonts w:ascii="Arial" w:hAnsi="Arial" w:cs="Arial"/>
          <w:sz w:val="22"/>
          <w:szCs w:val="22"/>
        </w:rPr>
        <w:t xml:space="preserve"> lo sfondo ed il fondamento sul quale sviluppare una didattica attenta ai bisogni di ciascuno nel realizzare gli obiettivi comuni, le linee guida per un concreto impegno programmatico per l’inclusione, </w:t>
      </w:r>
      <w:r w:rsidR="00A6222F">
        <w:rPr>
          <w:rFonts w:ascii="Arial" w:hAnsi="Arial" w:cs="Arial"/>
          <w:iCs/>
          <w:sz w:val="22"/>
          <w:szCs w:val="22"/>
        </w:rPr>
        <w:t>basato su un’</w:t>
      </w:r>
      <w:r w:rsidRPr="00D83D73">
        <w:rPr>
          <w:rFonts w:ascii="Arial" w:hAnsi="Arial" w:cs="Arial"/>
          <w:iCs/>
          <w:sz w:val="22"/>
          <w:szCs w:val="22"/>
        </w:rPr>
        <w:t xml:space="preserve"> attenta lettura del grado di </w:t>
      </w:r>
      <w:proofErr w:type="spellStart"/>
      <w:r w:rsidRPr="00D83D73">
        <w:rPr>
          <w:rFonts w:ascii="Arial" w:hAnsi="Arial" w:cs="Arial"/>
          <w:iCs/>
          <w:sz w:val="22"/>
          <w:szCs w:val="22"/>
        </w:rPr>
        <w:t>inclusività</w:t>
      </w:r>
      <w:proofErr w:type="spellEnd"/>
      <w:r w:rsidRPr="00D83D73">
        <w:rPr>
          <w:rFonts w:ascii="Arial" w:hAnsi="Arial" w:cs="Arial"/>
          <w:iCs/>
          <w:sz w:val="22"/>
          <w:szCs w:val="22"/>
        </w:rPr>
        <w:t xml:space="preserve"> della scuola e su obiettivi di miglioramento, da perseguire nel senso della trasversalità delle prassi di inclusione negli ambiti dell’insegnamento curricolare, della gestione delle classi, dell’organizzazione dei tempi e degli spazi scolastici, delle relazioni tra docenti, alunni e famiglie. </w:t>
      </w:r>
    </w:p>
    <w:p w:rsidR="00B67871" w:rsidRPr="00D83D73" w:rsidRDefault="00B67871" w:rsidP="00450590">
      <w:pPr>
        <w:pStyle w:val="Default"/>
        <w:jc w:val="both"/>
        <w:rPr>
          <w:rFonts w:ascii="Arial" w:hAnsi="Arial" w:cs="Arial"/>
          <w:iCs/>
          <w:sz w:val="22"/>
          <w:szCs w:val="22"/>
        </w:rPr>
      </w:pPr>
      <w:r w:rsidRPr="00D83D73">
        <w:rPr>
          <w:rFonts w:ascii="Arial" w:hAnsi="Arial" w:cs="Arial"/>
          <w:iCs/>
          <w:sz w:val="22"/>
          <w:szCs w:val="22"/>
        </w:rPr>
        <w:t xml:space="preserve">La predisposizione di tale documento trova la sua giusta collocazione all’interno </w:t>
      </w:r>
      <w:r w:rsidR="00A258B9" w:rsidRPr="00D83D73">
        <w:rPr>
          <w:rFonts w:ascii="Arial" w:hAnsi="Arial" w:cs="Arial"/>
          <w:iCs/>
          <w:sz w:val="22"/>
          <w:szCs w:val="22"/>
        </w:rPr>
        <w:t>di un più ampio processo verso una società</w:t>
      </w:r>
      <w:r w:rsidR="004B7665" w:rsidRPr="00D83D73">
        <w:rPr>
          <w:rFonts w:ascii="Arial" w:hAnsi="Arial" w:cs="Arial"/>
          <w:iCs/>
          <w:sz w:val="22"/>
          <w:szCs w:val="22"/>
        </w:rPr>
        <w:t xml:space="preserve"> sempre più inclusiva a partire dalla C</w:t>
      </w:r>
      <w:r w:rsidR="00A258B9" w:rsidRPr="00D83D73">
        <w:rPr>
          <w:rFonts w:ascii="Arial" w:hAnsi="Arial" w:cs="Arial"/>
          <w:iCs/>
          <w:sz w:val="22"/>
          <w:szCs w:val="22"/>
        </w:rPr>
        <w:t>onvenzione delle Nazioni Unite sui Diritti delle Persone con Disabilità, r</w:t>
      </w:r>
      <w:r w:rsidR="004B7665" w:rsidRPr="00D83D73">
        <w:rPr>
          <w:rFonts w:ascii="Arial" w:hAnsi="Arial" w:cs="Arial"/>
          <w:iCs/>
          <w:sz w:val="22"/>
          <w:szCs w:val="22"/>
        </w:rPr>
        <w:t>atificata con legge 18/2009, che introduce anche in Italia il principio di inclusione scolastica, più ampio di quello di integrazione, poiché si fonda sui diritti e sui criteri dell’ICF dell’OMS</w:t>
      </w:r>
      <w:r w:rsidR="00A55958" w:rsidRPr="00D83D73">
        <w:rPr>
          <w:rFonts w:ascii="Arial" w:hAnsi="Arial" w:cs="Arial"/>
          <w:iCs/>
          <w:sz w:val="22"/>
          <w:szCs w:val="22"/>
        </w:rPr>
        <w:t>.</w:t>
      </w:r>
    </w:p>
    <w:p w:rsidR="00A55958" w:rsidRPr="00D83D73" w:rsidRDefault="00A55958" w:rsidP="00A55958">
      <w:pPr>
        <w:pStyle w:val="Default"/>
        <w:jc w:val="both"/>
        <w:rPr>
          <w:rFonts w:ascii="Arial" w:hAnsi="Arial" w:cs="Arial"/>
          <w:sz w:val="22"/>
          <w:szCs w:val="22"/>
        </w:rPr>
      </w:pPr>
      <w:r w:rsidRPr="00D83D73">
        <w:rPr>
          <w:rFonts w:ascii="Arial" w:hAnsi="Arial" w:cs="Arial"/>
          <w:sz w:val="22"/>
          <w:szCs w:val="22"/>
        </w:rPr>
        <w:t xml:space="preserve">L’inclusione interviene sia sul contesto che sul soggetto. In altri termini, </w:t>
      </w:r>
      <w:proofErr w:type="spellStart"/>
      <w:r w:rsidRPr="00D83D73">
        <w:rPr>
          <w:rFonts w:ascii="Arial" w:hAnsi="Arial" w:cs="Arial"/>
          <w:sz w:val="22"/>
          <w:szCs w:val="22"/>
        </w:rPr>
        <w:t>inclusività</w:t>
      </w:r>
      <w:proofErr w:type="spellEnd"/>
      <w:r w:rsidRPr="00D83D73">
        <w:rPr>
          <w:rFonts w:ascii="Arial" w:hAnsi="Arial" w:cs="Arial"/>
          <w:sz w:val="22"/>
          <w:szCs w:val="22"/>
        </w:rPr>
        <w:t xml:space="preserve"> implica l’abbattimento di quelli che nell’</w:t>
      </w:r>
      <w:r w:rsidRPr="00D83D73">
        <w:rPr>
          <w:rFonts w:ascii="Arial" w:hAnsi="Arial" w:cs="Arial"/>
          <w:b/>
          <w:bCs/>
          <w:sz w:val="22"/>
          <w:szCs w:val="22"/>
        </w:rPr>
        <w:t xml:space="preserve">“INDEX FOR INCLUSION” </w:t>
      </w:r>
      <w:r w:rsidR="00BE1EB1">
        <w:rPr>
          <w:rFonts w:ascii="Arial" w:hAnsi="Arial" w:cs="Arial"/>
          <w:sz w:val="22"/>
          <w:szCs w:val="22"/>
        </w:rPr>
        <w:t xml:space="preserve">di Tony </w:t>
      </w:r>
      <w:proofErr w:type="spellStart"/>
      <w:r w:rsidR="00BE1EB1">
        <w:rPr>
          <w:rFonts w:ascii="Arial" w:hAnsi="Arial" w:cs="Arial"/>
          <w:sz w:val="22"/>
          <w:szCs w:val="22"/>
        </w:rPr>
        <w:t>Booth</w:t>
      </w:r>
      <w:proofErr w:type="spellEnd"/>
      <w:r w:rsidR="00BE1EB1">
        <w:rPr>
          <w:rFonts w:ascii="Arial" w:hAnsi="Arial" w:cs="Arial"/>
          <w:sz w:val="22"/>
          <w:szCs w:val="22"/>
        </w:rPr>
        <w:t xml:space="preserve"> e </w:t>
      </w:r>
      <w:r w:rsidRPr="00D83D73">
        <w:rPr>
          <w:rFonts w:ascii="Arial" w:hAnsi="Arial" w:cs="Arial"/>
          <w:sz w:val="22"/>
          <w:szCs w:val="22"/>
        </w:rPr>
        <w:t xml:space="preserve"> Mel </w:t>
      </w:r>
      <w:proofErr w:type="spellStart"/>
      <w:r w:rsidRPr="00D83D73">
        <w:rPr>
          <w:rFonts w:ascii="Arial" w:hAnsi="Arial" w:cs="Arial"/>
          <w:sz w:val="22"/>
          <w:szCs w:val="22"/>
        </w:rPr>
        <w:t>Ainscow</w:t>
      </w:r>
      <w:proofErr w:type="spellEnd"/>
      <w:r w:rsidRPr="00D83D73">
        <w:rPr>
          <w:rFonts w:ascii="Arial" w:hAnsi="Arial" w:cs="Arial"/>
          <w:sz w:val="22"/>
          <w:szCs w:val="22"/>
        </w:rPr>
        <w:t xml:space="preserve"> vengono chiamati “</w:t>
      </w:r>
      <w:r w:rsidRPr="00D83D73">
        <w:rPr>
          <w:rFonts w:ascii="Arial" w:hAnsi="Arial" w:cs="Arial"/>
          <w:i/>
          <w:iCs/>
          <w:sz w:val="22"/>
          <w:szCs w:val="22"/>
        </w:rPr>
        <w:t>ostacoli all’apprendimento e alla partecipazione</w:t>
      </w:r>
      <w:r w:rsidRPr="00D83D73">
        <w:rPr>
          <w:rFonts w:ascii="Arial" w:hAnsi="Arial" w:cs="Arial"/>
          <w:sz w:val="22"/>
          <w:szCs w:val="22"/>
        </w:rPr>
        <w:t xml:space="preserve">”. </w:t>
      </w:r>
    </w:p>
    <w:p w:rsidR="00A55958" w:rsidRPr="00D83D73" w:rsidRDefault="00A55958" w:rsidP="00A55958">
      <w:pPr>
        <w:pStyle w:val="Default"/>
        <w:jc w:val="both"/>
        <w:rPr>
          <w:rFonts w:ascii="Arial" w:hAnsi="Arial" w:cs="Arial"/>
          <w:sz w:val="22"/>
          <w:szCs w:val="22"/>
        </w:rPr>
      </w:pPr>
      <w:r w:rsidRPr="00D83D73">
        <w:rPr>
          <w:rFonts w:ascii="Arial" w:hAnsi="Arial" w:cs="Arial"/>
          <w:sz w:val="22"/>
          <w:szCs w:val="22"/>
        </w:rPr>
        <w:t xml:space="preserve">Questa condizione esige che l’intera “piattaforma della cittadinanza” sia programmaticamente aperta e agibile da tutti. </w:t>
      </w:r>
    </w:p>
    <w:p w:rsidR="00A55958" w:rsidRPr="00D83D73" w:rsidRDefault="00A55958" w:rsidP="00A55958">
      <w:pPr>
        <w:pStyle w:val="Default"/>
        <w:jc w:val="both"/>
        <w:rPr>
          <w:rFonts w:ascii="Arial" w:hAnsi="Arial" w:cs="Arial"/>
          <w:sz w:val="22"/>
          <w:szCs w:val="22"/>
        </w:rPr>
      </w:pPr>
      <w:r w:rsidRPr="00D83D73">
        <w:rPr>
          <w:rFonts w:ascii="Arial" w:hAnsi="Arial" w:cs="Arial"/>
          <w:sz w:val="22"/>
          <w:szCs w:val="22"/>
        </w:rPr>
        <w:t>Una scuola inclusiva deve progettare se stessa e tutte le sue variabili e articolazioni per essere, in partenza, aperta a tutti; ne consegue che l’</w:t>
      </w:r>
      <w:proofErr w:type="spellStart"/>
      <w:r w:rsidRPr="00D83D73">
        <w:rPr>
          <w:rFonts w:ascii="Arial" w:hAnsi="Arial" w:cs="Arial"/>
          <w:sz w:val="22"/>
          <w:szCs w:val="22"/>
        </w:rPr>
        <w:t>inclusività</w:t>
      </w:r>
      <w:proofErr w:type="spellEnd"/>
      <w:r w:rsidRPr="00D83D73">
        <w:rPr>
          <w:rFonts w:ascii="Arial" w:hAnsi="Arial" w:cs="Arial"/>
          <w:sz w:val="22"/>
          <w:szCs w:val="22"/>
        </w:rPr>
        <w:t xml:space="preserve"> non è uno status ma un processo in continuo divenire; un processo “di cambiamento”. </w:t>
      </w:r>
    </w:p>
    <w:p w:rsidR="00A55958" w:rsidRPr="00D83D73" w:rsidRDefault="00A55958" w:rsidP="00A55958">
      <w:pPr>
        <w:pStyle w:val="Default"/>
        <w:jc w:val="both"/>
        <w:rPr>
          <w:rFonts w:ascii="Arial" w:hAnsi="Arial" w:cs="Arial"/>
          <w:sz w:val="22"/>
          <w:szCs w:val="22"/>
        </w:rPr>
      </w:pPr>
      <w:r w:rsidRPr="00D83D73">
        <w:rPr>
          <w:rFonts w:ascii="Arial" w:hAnsi="Arial" w:cs="Arial"/>
          <w:sz w:val="22"/>
          <w:szCs w:val="22"/>
        </w:rPr>
        <w:t>Il riferimento tendenziale per questo processo e le basi di riflessione di tale documento sono perciò le culture, le pratiche e politiche inclusive del sopraccitato “INDEX FOR INCLUSION”.</w:t>
      </w:r>
    </w:p>
    <w:p w:rsidR="00D83D73" w:rsidRPr="00D83D73" w:rsidRDefault="00D83D73" w:rsidP="00A55958">
      <w:pPr>
        <w:pStyle w:val="Default"/>
        <w:jc w:val="both"/>
        <w:rPr>
          <w:rFonts w:ascii="Arial" w:hAnsi="Arial" w:cs="Arial"/>
          <w:sz w:val="22"/>
          <w:szCs w:val="22"/>
        </w:rPr>
      </w:pP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L’Istituto IIS  “</w:t>
      </w:r>
      <w:proofErr w:type="spellStart"/>
      <w:r w:rsidRPr="00D83D73">
        <w:rPr>
          <w:rFonts w:ascii="Arial" w:hAnsi="Arial" w:cs="Arial"/>
          <w:b/>
          <w:sz w:val="22"/>
          <w:szCs w:val="22"/>
        </w:rPr>
        <w:t>Critoforo</w:t>
      </w:r>
      <w:proofErr w:type="spellEnd"/>
      <w:r w:rsidRPr="00D83D73">
        <w:rPr>
          <w:rFonts w:ascii="Arial" w:hAnsi="Arial" w:cs="Arial"/>
          <w:b/>
          <w:sz w:val="22"/>
          <w:szCs w:val="22"/>
        </w:rPr>
        <w:t xml:space="preserve"> Colombo</w:t>
      </w:r>
      <w:r w:rsidRPr="00D83D73">
        <w:rPr>
          <w:rFonts w:ascii="Arial" w:hAnsi="Arial" w:cs="Arial"/>
          <w:sz w:val="22"/>
          <w:szCs w:val="22"/>
        </w:rPr>
        <w:t xml:space="preserve">” si propone ,quindi, di potenziare la cultura dell’inclusione per rispondere in modo efficace alle necessità di ogni alunno che, con continuità o per determinati periodi, manifesti </w:t>
      </w:r>
      <w:r w:rsidRPr="00D83D73">
        <w:rPr>
          <w:rFonts w:ascii="Arial" w:hAnsi="Arial" w:cs="Arial"/>
          <w:b/>
          <w:sz w:val="22"/>
          <w:szCs w:val="22"/>
        </w:rPr>
        <w:t>Bisogni Educativi Speciali</w:t>
      </w:r>
      <w:r w:rsidRPr="00D83D73">
        <w:rPr>
          <w:rFonts w:ascii="Arial" w:hAnsi="Arial" w:cs="Arial"/>
          <w:sz w:val="22"/>
          <w:szCs w:val="22"/>
        </w:rPr>
        <w:t xml:space="preserve">. </w:t>
      </w: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 xml:space="preserve">A tal fine intende: </w:t>
      </w:r>
    </w:p>
    <w:p w:rsidR="00BE1EB1" w:rsidRDefault="00D83D73" w:rsidP="00BE1EB1">
      <w:pPr>
        <w:pStyle w:val="Default"/>
        <w:jc w:val="both"/>
        <w:rPr>
          <w:rFonts w:ascii="Arial" w:hAnsi="Arial" w:cs="Arial"/>
          <w:sz w:val="22"/>
          <w:szCs w:val="22"/>
        </w:rPr>
      </w:pPr>
      <w:r w:rsidRPr="00D83D73">
        <w:rPr>
          <w:rFonts w:ascii="Arial" w:hAnsi="Arial" w:cs="Arial"/>
          <w:sz w:val="22"/>
          <w:szCs w:val="22"/>
        </w:rPr>
        <w:t xml:space="preserve">• </w:t>
      </w:r>
      <w:r w:rsidR="00BE1EB1">
        <w:rPr>
          <w:rFonts w:ascii="Arial" w:hAnsi="Arial" w:cs="Arial"/>
          <w:sz w:val="22"/>
          <w:szCs w:val="22"/>
        </w:rPr>
        <w:t xml:space="preserve">  </w:t>
      </w:r>
      <w:r w:rsidRPr="00D83D73">
        <w:rPr>
          <w:rFonts w:ascii="Arial" w:hAnsi="Arial" w:cs="Arial"/>
          <w:sz w:val="22"/>
          <w:szCs w:val="22"/>
        </w:rPr>
        <w:t>creare un ambiente accogliente e di supporto ;</w:t>
      </w:r>
    </w:p>
    <w:p w:rsidR="00D83D73" w:rsidRPr="00D83D73" w:rsidRDefault="00BE1EB1" w:rsidP="00BE1EB1">
      <w:pPr>
        <w:pStyle w:val="Default"/>
        <w:jc w:val="both"/>
        <w:rPr>
          <w:rFonts w:ascii="Arial" w:hAnsi="Arial" w:cs="Arial"/>
          <w:sz w:val="22"/>
          <w:szCs w:val="22"/>
        </w:rPr>
      </w:pPr>
      <w:r>
        <w:rPr>
          <w:rFonts w:ascii="Arial" w:hAnsi="Arial" w:cs="Arial"/>
          <w:sz w:val="22"/>
          <w:szCs w:val="22"/>
        </w:rPr>
        <w:t xml:space="preserve">• </w:t>
      </w:r>
      <w:r w:rsidR="00D83D73" w:rsidRPr="00D83D73">
        <w:rPr>
          <w:rFonts w:ascii="Arial" w:hAnsi="Arial" w:cs="Arial"/>
          <w:sz w:val="22"/>
          <w:szCs w:val="22"/>
        </w:rPr>
        <w:t>sostenere l’apprendimento attraverso una revis</w:t>
      </w:r>
      <w:r>
        <w:rPr>
          <w:rFonts w:ascii="Arial" w:hAnsi="Arial" w:cs="Arial"/>
          <w:sz w:val="22"/>
          <w:szCs w:val="22"/>
        </w:rPr>
        <w:t xml:space="preserve">ione del curricolo, sviluppando </w:t>
      </w:r>
      <w:r w:rsidR="00D83D73" w:rsidRPr="00D83D73">
        <w:rPr>
          <w:rFonts w:ascii="Arial" w:hAnsi="Arial" w:cs="Arial"/>
          <w:sz w:val="22"/>
          <w:szCs w:val="22"/>
        </w:rPr>
        <w:t>attenzione</w:t>
      </w:r>
      <w:r>
        <w:rPr>
          <w:rFonts w:ascii="Arial" w:hAnsi="Arial" w:cs="Arial"/>
          <w:sz w:val="22"/>
          <w:szCs w:val="22"/>
        </w:rPr>
        <w:t xml:space="preserve">        </w:t>
      </w:r>
      <w:r w:rsidR="00D83D73" w:rsidRPr="00D83D73">
        <w:rPr>
          <w:rFonts w:ascii="Arial" w:hAnsi="Arial" w:cs="Arial"/>
          <w:sz w:val="22"/>
          <w:szCs w:val="22"/>
        </w:rPr>
        <w:t xml:space="preserve">educativa in tutta la scuola; </w:t>
      </w:r>
    </w:p>
    <w:p w:rsidR="00D83D73" w:rsidRDefault="00D83D73" w:rsidP="00D83D73">
      <w:pPr>
        <w:pStyle w:val="Default"/>
        <w:jc w:val="both"/>
        <w:rPr>
          <w:rFonts w:ascii="Arial" w:hAnsi="Arial" w:cs="Arial"/>
          <w:sz w:val="22"/>
          <w:szCs w:val="22"/>
        </w:rPr>
      </w:pPr>
      <w:r w:rsidRPr="00D83D73">
        <w:rPr>
          <w:rFonts w:ascii="Arial" w:hAnsi="Arial" w:cs="Arial"/>
          <w:sz w:val="22"/>
          <w:szCs w:val="22"/>
        </w:rPr>
        <w:t xml:space="preserve">• </w:t>
      </w:r>
      <w:r w:rsidR="00BE1EB1">
        <w:rPr>
          <w:rFonts w:ascii="Arial" w:hAnsi="Arial" w:cs="Arial"/>
          <w:sz w:val="22"/>
          <w:szCs w:val="22"/>
        </w:rPr>
        <w:t xml:space="preserve"> </w:t>
      </w:r>
      <w:r w:rsidRPr="00D83D73">
        <w:rPr>
          <w:rFonts w:ascii="Arial" w:hAnsi="Arial" w:cs="Arial"/>
          <w:sz w:val="22"/>
          <w:szCs w:val="22"/>
        </w:rPr>
        <w:t>promuovere l’attiva partecipazione di tutti gli studenti al processo di apprendimento;</w:t>
      </w: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w:t>
      </w:r>
      <w:r w:rsidR="00BE1EB1">
        <w:rPr>
          <w:rFonts w:ascii="Arial" w:hAnsi="Arial" w:cs="Arial"/>
          <w:sz w:val="22"/>
          <w:szCs w:val="22"/>
        </w:rPr>
        <w:t xml:space="preserve">  </w:t>
      </w:r>
      <w:r w:rsidRPr="00D83D73">
        <w:rPr>
          <w:rFonts w:ascii="Arial" w:hAnsi="Arial" w:cs="Arial"/>
          <w:sz w:val="22"/>
          <w:szCs w:val="22"/>
        </w:rPr>
        <w:t xml:space="preserve">centrare l’intervento sulla classe in funzione dell’alunno; </w:t>
      </w: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 xml:space="preserve">• </w:t>
      </w:r>
      <w:r w:rsidR="00BE1EB1">
        <w:rPr>
          <w:rFonts w:ascii="Arial" w:hAnsi="Arial" w:cs="Arial"/>
          <w:sz w:val="22"/>
          <w:szCs w:val="22"/>
        </w:rPr>
        <w:t xml:space="preserve"> </w:t>
      </w:r>
      <w:r w:rsidRPr="00D83D73">
        <w:rPr>
          <w:rFonts w:ascii="Arial" w:hAnsi="Arial" w:cs="Arial"/>
          <w:sz w:val="22"/>
          <w:szCs w:val="22"/>
        </w:rPr>
        <w:t xml:space="preserve">favorire l’acquisizione di competenze collaborative; </w:t>
      </w: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 promuovere culture</w:t>
      </w:r>
      <w:r>
        <w:rPr>
          <w:rFonts w:ascii="Arial" w:hAnsi="Arial" w:cs="Arial"/>
          <w:sz w:val="22"/>
          <w:szCs w:val="22"/>
        </w:rPr>
        <w:t>,</w:t>
      </w:r>
      <w:r w:rsidRPr="00D83D73">
        <w:rPr>
          <w:rFonts w:ascii="Arial" w:hAnsi="Arial" w:cs="Arial"/>
          <w:sz w:val="22"/>
          <w:szCs w:val="22"/>
        </w:rPr>
        <w:t xml:space="preserve"> politiche e pratiche inclusive attraverso una più stretta collaborazione fra tutte le componenti della comunità educante. </w:t>
      </w:r>
    </w:p>
    <w:p w:rsidR="00D83D73" w:rsidRPr="00D83D73" w:rsidRDefault="00D83D73" w:rsidP="00D83D73">
      <w:pPr>
        <w:pStyle w:val="Default"/>
        <w:jc w:val="both"/>
        <w:rPr>
          <w:rFonts w:ascii="Arial" w:hAnsi="Arial" w:cs="Arial"/>
          <w:sz w:val="22"/>
          <w:szCs w:val="22"/>
        </w:rPr>
      </w:pPr>
    </w:p>
    <w:p w:rsidR="00D83D73" w:rsidRDefault="00D83D73" w:rsidP="00D83D73">
      <w:pPr>
        <w:pStyle w:val="Default"/>
        <w:jc w:val="both"/>
        <w:rPr>
          <w:rFonts w:ascii="Arial" w:hAnsi="Arial" w:cs="Arial"/>
          <w:sz w:val="22"/>
          <w:szCs w:val="22"/>
        </w:rPr>
      </w:pPr>
      <w:r w:rsidRPr="00D83D73">
        <w:rPr>
          <w:rFonts w:ascii="Arial" w:hAnsi="Arial" w:cs="Arial"/>
          <w:sz w:val="22"/>
          <w:szCs w:val="22"/>
        </w:rPr>
        <w:t xml:space="preserve">Obiettivo principale è la riduzione delle barriere che limitano l’apprendimento e la partecipazione sociale attraverso l’utilizzo di facilitatori e l’analisi dei fattori contestuali, sia ambientali che personali. </w:t>
      </w:r>
    </w:p>
    <w:p w:rsidR="00D83D73" w:rsidRDefault="00D83D73" w:rsidP="00D83D73">
      <w:pPr>
        <w:pStyle w:val="Default"/>
        <w:jc w:val="both"/>
        <w:rPr>
          <w:rFonts w:ascii="Arial" w:hAnsi="Arial" w:cs="Arial"/>
          <w:sz w:val="22"/>
          <w:szCs w:val="22"/>
        </w:rPr>
      </w:pPr>
    </w:p>
    <w:p w:rsidR="004209A1" w:rsidRPr="00D83D73" w:rsidRDefault="004209A1" w:rsidP="00D83D73">
      <w:pPr>
        <w:pStyle w:val="Default"/>
        <w:jc w:val="both"/>
        <w:rPr>
          <w:rFonts w:ascii="Arial" w:hAnsi="Arial" w:cs="Arial"/>
          <w:sz w:val="22"/>
          <w:szCs w:val="22"/>
        </w:rPr>
      </w:pPr>
    </w:p>
    <w:p w:rsidR="00D83D73" w:rsidRDefault="00D83D73" w:rsidP="00D83D73">
      <w:pPr>
        <w:pStyle w:val="Default"/>
        <w:jc w:val="both"/>
        <w:rPr>
          <w:rFonts w:ascii="Arial" w:hAnsi="Arial" w:cs="Arial"/>
          <w:b/>
          <w:bCs/>
          <w:sz w:val="22"/>
          <w:szCs w:val="22"/>
        </w:rPr>
      </w:pPr>
      <w:r w:rsidRPr="00D83D73">
        <w:rPr>
          <w:rFonts w:ascii="Arial" w:hAnsi="Arial" w:cs="Arial"/>
          <w:b/>
          <w:bCs/>
          <w:sz w:val="22"/>
          <w:szCs w:val="22"/>
        </w:rPr>
        <w:lastRenderedPageBreak/>
        <w:t xml:space="preserve">Destinatari </w:t>
      </w:r>
    </w:p>
    <w:p w:rsidR="004209A1" w:rsidRPr="00D83D73" w:rsidRDefault="004209A1" w:rsidP="00D83D73">
      <w:pPr>
        <w:pStyle w:val="Default"/>
        <w:jc w:val="both"/>
        <w:rPr>
          <w:rFonts w:ascii="Arial" w:hAnsi="Arial" w:cs="Arial"/>
          <w:sz w:val="22"/>
          <w:szCs w:val="22"/>
        </w:rPr>
      </w:pP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 xml:space="preserve">Sono destinatari dell’intervento a favore dell’inclusione scolastica tutti gli alunni con Bisogni Educativi Speciali comprendenti: </w:t>
      </w: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w:t>
      </w:r>
      <w:r w:rsidRPr="00620737">
        <w:rPr>
          <w:rFonts w:ascii="Arial" w:hAnsi="Arial" w:cs="Arial"/>
          <w:sz w:val="22"/>
          <w:szCs w:val="22"/>
        </w:rPr>
        <w:t>disabilità</w:t>
      </w:r>
      <w:r w:rsidRPr="00620737">
        <w:rPr>
          <w:rFonts w:ascii="Arial" w:hAnsi="Arial" w:cs="Arial"/>
          <w:b/>
          <w:sz w:val="22"/>
          <w:szCs w:val="22"/>
        </w:rPr>
        <w:t xml:space="preserve"> </w:t>
      </w:r>
      <w:r w:rsidRPr="00D83D73">
        <w:rPr>
          <w:rFonts w:ascii="Arial" w:hAnsi="Arial" w:cs="Arial"/>
          <w:sz w:val="22"/>
          <w:szCs w:val="22"/>
        </w:rPr>
        <w:t xml:space="preserve">(ai sensi della Legge 104/92, Legge 517/77); </w:t>
      </w:r>
    </w:p>
    <w:p w:rsidR="00D83D73" w:rsidRPr="00D83D73" w:rsidRDefault="00D83D73" w:rsidP="00D83D73">
      <w:pPr>
        <w:pStyle w:val="Default"/>
        <w:jc w:val="both"/>
        <w:rPr>
          <w:rFonts w:ascii="Arial" w:hAnsi="Arial" w:cs="Arial"/>
          <w:sz w:val="22"/>
          <w:szCs w:val="22"/>
        </w:rPr>
      </w:pPr>
      <w:r w:rsidRPr="00D83D73">
        <w:rPr>
          <w:rFonts w:ascii="Arial" w:hAnsi="Arial" w:cs="Arial"/>
          <w:sz w:val="22"/>
          <w:szCs w:val="22"/>
        </w:rPr>
        <w:t>-</w:t>
      </w:r>
      <w:r w:rsidRPr="00620737">
        <w:rPr>
          <w:rFonts w:ascii="Arial" w:hAnsi="Arial" w:cs="Arial"/>
          <w:sz w:val="22"/>
          <w:szCs w:val="22"/>
        </w:rPr>
        <w:t>disturbi evolutivi specifici</w:t>
      </w:r>
      <w:r w:rsidR="0020359D">
        <w:rPr>
          <w:rFonts w:ascii="Arial" w:hAnsi="Arial" w:cs="Arial"/>
          <w:sz w:val="22"/>
          <w:szCs w:val="22"/>
        </w:rPr>
        <w:t>: DSA, deficit del linguaggio, disturbi dell’attenzione e dell’iperattività (ADHD)</w:t>
      </w:r>
      <w:r w:rsidR="000C72FD">
        <w:rPr>
          <w:rFonts w:ascii="Arial" w:hAnsi="Arial" w:cs="Arial"/>
          <w:sz w:val="22"/>
          <w:szCs w:val="22"/>
        </w:rPr>
        <w:t>, il funzionamento cognitivo (intellettivo) limite e il disturbo evolutivo specifico misto</w:t>
      </w:r>
      <w:r w:rsidR="009B54BD">
        <w:rPr>
          <w:rFonts w:ascii="Arial" w:hAnsi="Arial" w:cs="Arial"/>
          <w:sz w:val="22"/>
          <w:szCs w:val="22"/>
        </w:rPr>
        <w:t>, qualora non rientri nelle previsioni delle leggi n. 104/1992 o n. 170/2010</w:t>
      </w:r>
      <w:r w:rsidRPr="00D83D73">
        <w:rPr>
          <w:rFonts w:ascii="Arial" w:hAnsi="Arial" w:cs="Arial"/>
          <w:sz w:val="22"/>
          <w:szCs w:val="22"/>
        </w:rPr>
        <w:t xml:space="preserve"> (Legge 170/2010, Legge 53/2003</w:t>
      </w:r>
      <w:r w:rsidR="009B54BD">
        <w:rPr>
          <w:rFonts w:ascii="Arial" w:hAnsi="Arial" w:cs="Arial"/>
          <w:sz w:val="22"/>
          <w:szCs w:val="22"/>
        </w:rPr>
        <w:t>,</w:t>
      </w:r>
      <w:r w:rsidR="009B54BD" w:rsidRPr="00D83D73">
        <w:rPr>
          <w:rFonts w:ascii="Arial" w:hAnsi="Arial" w:cs="Arial"/>
          <w:sz w:val="22"/>
          <w:szCs w:val="22"/>
        </w:rPr>
        <w:t xml:space="preserve">C.M. n. 8/2013  </w:t>
      </w:r>
      <w:r w:rsidRPr="00D83D73">
        <w:rPr>
          <w:rFonts w:ascii="Arial" w:hAnsi="Arial" w:cs="Arial"/>
          <w:sz w:val="22"/>
          <w:szCs w:val="22"/>
        </w:rPr>
        <w:t xml:space="preserve">); </w:t>
      </w:r>
    </w:p>
    <w:p w:rsidR="005D0DE1" w:rsidRDefault="00D83D73" w:rsidP="00D83D73">
      <w:pPr>
        <w:pStyle w:val="Default"/>
        <w:jc w:val="both"/>
        <w:rPr>
          <w:rFonts w:ascii="Arial" w:hAnsi="Arial" w:cs="Arial"/>
          <w:sz w:val="22"/>
          <w:szCs w:val="22"/>
        </w:rPr>
      </w:pPr>
      <w:r w:rsidRPr="00D83D73">
        <w:rPr>
          <w:rFonts w:ascii="Arial" w:hAnsi="Arial" w:cs="Arial"/>
          <w:sz w:val="22"/>
          <w:szCs w:val="22"/>
        </w:rPr>
        <w:t>-alunni con svantaggio socio-economico; svantaggio linguistico e/o culturale</w:t>
      </w:r>
      <w:r w:rsidR="009B54BD">
        <w:rPr>
          <w:rFonts w:ascii="Arial" w:hAnsi="Arial" w:cs="Arial"/>
          <w:sz w:val="22"/>
          <w:szCs w:val="22"/>
        </w:rPr>
        <w:t>.</w:t>
      </w:r>
    </w:p>
    <w:p w:rsidR="00CE7DD9" w:rsidRDefault="00CE7DD9" w:rsidP="00D83D73">
      <w:pPr>
        <w:pStyle w:val="Default"/>
        <w:jc w:val="both"/>
        <w:rPr>
          <w:rFonts w:ascii="Arial" w:hAnsi="Arial" w:cs="Arial"/>
          <w:sz w:val="22"/>
          <w:szCs w:val="22"/>
        </w:rPr>
      </w:pPr>
    </w:p>
    <w:p w:rsidR="00CE7DD9" w:rsidRDefault="00CE7DD9" w:rsidP="00CE7DD9">
      <w:pPr>
        <w:jc w:val="center"/>
        <w:rPr>
          <w:rFonts w:ascii="Tahoma" w:hAnsi="Tahoma" w:cs="Tahoma"/>
          <w:sz w:val="28"/>
          <w:szCs w:val="28"/>
        </w:rPr>
      </w:pPr>
      <w:r>
        <w:rPr>
          <w:rFonts w:ascii="Tahoma" w:hAnsi="Tahoma" w:cs="Tahoma"/>
          <w:sz w:val="28"/>
          <w:szCs w:val="28"/>
        </w:rPr>
        <w:t>Piano Annuale per l’Inclusione</w:t>
      </w:r>
    </w:p>
    <w:p w:rsidR="00CE7DD9" w:rsidRDefault="00CE7DD9" w:rsidP="00CE7DD9">
      <w:pPr>
        <w:jc w:val="center"/>
        <w:rPr>
          <w:rFonts w:ascii="Tahoma" w:hAnsi="Tahoma" w:cs="Tahoma"/>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CE7DD9" w:rsidTr="001B2855">
        <w:tc>
          <w:tcPr>
            <w:tcW w:w="9778" w:type="dxa"/>
            <w:vAlign w:val="center"/>
          </w:tcPr>
          <w:p w:rsidR="00CE7DD9" w:rsidRDefault="00CE7DD9" w:rsidP="001B2855">
            <w:pPr>
              <w:tabs>
                <w:tab w:val="num" w:pos="720"/>
              </w:tabs>
              <w:autoSpaceDE w:val="0"/>
              <w:autoSpaceDN w:val="0"/>
              <w:adjustRightInd w:val="0"/>
              <w:rPr>
                <w:rFonts w:ascii="Tahoma" w:hAnsi="Tahoma" w:cs="Tahoma"/>
                <w:b/>
                <w:bCs/>
                <w:sz w:val="28"/>
                <w:szCs w:val="28"/>
              </w:rPr>
            </w:pPr>
            <w:r>
              <w:rPr>
                <w:rFonts w:ascii="Tahoma" w:hAnsi="Tahoma" w:cs="Tahoma"/>
                <w:b/>
                <w:bCs/>
                <w:sz w:val="28"/>
                <w:szCs w:val="28"/>
              </w:rPr>
              <w:t>Parte I – analisi dei punti di forza e di criticità</w:t>
            </w:r>
          </w:p>
        </w:tc>
      </w:tr>
    </w:tbl>
    <w:p w:rsidR="00CE7DD9" w:rsidRDefault="00CE7DD9" w:rsidP="00CE7DD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8"/>
        <w:gridCol w:w="1630"/>
      </w:tblGrid>
      <w:tr w:rsidR="00CE7DD9" w:rsidTr="001B2855">
        <w:tc>
          <w:tcPr>
            <w:tcW w:w="8148" w:type="dxa"/>
            <w:vAlign w:val="center"/>
          </w:tcPr>
          <w:p w:rsidR="00CE7DD9" w:rsidRDefault="00CE7DD9" w:rsidP="00CE7DD9">
            <w:pPr>
              <w:numPr>
                <w:ilvl w:val="0"/>
                <w:numId w:val="24"/>
              </w:numPr>
              <w:autoSpaceDE w:val="0"/>
              <w:autoSpaceDN w:val="0"/>
              <w:adjustRightInd w:val="0"/>
              <w:rPr>
                <w:rFonts w:ascii="Tahoma" w:hAnsi="Tahoma" w:cs="Tahoma"/>
                <w:b/>
                <w:bCs/>
              </w:rPr>
            </w:pPr>
            <w:r>
              <w:rPr>
                <w:rFonts w:ascii="Tahoma" w:hAnsi="Tahoma" w:cs="Tahoma"/>
                <w:b/>
                <w:bCs/>
                <w:sz w:val="22"/>
                <w:szCs w:val="22"/>
              </w:rPr>
              <w:t>Rilevazione dei BES presenti:</w:t>
            </w:r>
          </w:p>
        </w:tc>
        <w:tc>
          <w:tcPr>
            <w:tcW w:w="1630" w:type="dxa"/>
            <w:vAlign w:val="center"/>
          </w:tcPr>
          <w:p w:rsidR="00CE7DD9" w:rsidRDefault="00CE7DD9" w:rsidP="001B2855">
            <w:pPr>
              <w:tabs>
                <w:tab w:val="num" w:pos="720"/>
              </w:tabs>
              <w:autoSpaceDE w:val="0"/>
              <w:autoSpaceDN w:val="0"/>
              <w:adjustRightInd w:val="0"/>
              <w:ind w:left="-108"/>
              <w:jc w:val="center"/>
              <w:rPr>
                <w:rFonts w:ascii="Tahoma" w:hAnsi="Tahoma" w:cs="Tahoma"/>
                <w:b/>
                <w:bCs/>
              </w:rPr>
            </w:pPr>
            <w:r>
              <w:rPr>
                <w:rFonts w:ascii="Tahoma" w:hAnsi="Tahoma" w:cs="Tahoma"/>
                <w:b/>
                <w:bCs/>
              </w:rPr>
              <w:t>n°</w:t>
            </w:r>
          </w:p>
        </w:tc>
      </w:tr>
      <w:tr w:rsidR="00CE7DD9" w:rsidTr="001B2855">
        <w:tc>
          <w:tcPr>
            <w:tcW w:w="8148" w:type="dxa"/>
            <w:vAlign w:val="center"/>
          </w:tcPr>
          <w:p w:rsidR="00CE7DD9" w:rsidRDefault="00CE7DD9" w:rsidP="00CE7DD9">
            <w:pPr>
              <w:numPr>
                <w:ilvl w:val="0"/>
                <w:numId w:val="19"/>
              </w:numPr>
              <w:autoSpaceDE w:val="0"/>
              <w:autoSpaceDN w:val="0"/>
              <w:adjustRightInd w:val="0"/>
              <w:rPr>
                <w:rFonts w:ascii="Tahoma" w:hAnsi="Tahoma" w:cs="Tahoma"/>
                <w:b/>
                <w:bCs/>
              </w:rPr>
            </w:pPr>
            <w:r>
              <w:rPr>
                <w:rFonts w:ascii="Tahoma" w:hAnsi="Tahoma" w:cs="Tahoma"/>
                <w:b/>
                <w:bCs/>
              </w:rPr>
              <w:t>disabilità certificate (Legge 104/92 art. 3, commi 1 e 3)</w:t>
            </w:r>
          </w:p>
        </w:tc>
        <w:tc>
          <w:tcPr>
            <w:tcW w:w="1630" w:type="dxa"/>
            <w:vAlign w:val="center"/>
          </w:tcPr>
          <w:p w:rsidR="00CE7DD9"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r w:rsidR="00620737">
              <w:rPr>
                <w:rFonts w:ascii="Tahoma" w:hAnsi="Tahoma" w:cs="Tahoma"/>
                <w:b/>
                <w:bCs/>
              </w:rPr>
              <w:t xml:space="preserve">         </w:t>
            </w:r>
            <w:r w:rsidR="00847381">
              <w:rPr>
                <w:rFonts w:ascii="Tahoma" w:hAnsi="Tahoma" w:cs="Tahoma"/>
                <w:b/>
                <w:bCs/>
              </w:rPr>
              <w:t>22</w:t>
            </w:r>
          </w:p>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Porto </w:t>
            </w:r>
            <w:proofErr w:type="spellStart"/>
            <w:r>
              <w:rPr>
                <w:rFonts w:ascii="Tahoma" w:hAnsi="Tahoma" w:cs="Tahoma"/>
                <w:b/>
                <w:bCs/>
              </w:rPr>
              <w:t>Tolle</w:t>
            </w:r>
            <w:proofErr w:type="spellEnd"/>
            <w:r>
              <w:rPr>
                <w:rFonts w:ascii="Tahoma" w:hAnsi="Tahoma" w:cs="Tahoma"/>
                <w:b/>
                <w:bCs/>
              </w:rPr>
              <w:t>:</w:t>
            </w:r>
            <w:r w:rsidR="00847381">
              <w:rPr>
                <w:rFonts w:ascii="Tahoma" w:hAnsi="Tahoma" w:cs="Tahoma"/>
                <w:b/>
                <w:bCs/>
              </w:rPr>
              <w:t xml:space="preserve"> </w:t>
            </w:r>
            <w:r w:rsidR="00620737">
              <w:rPr>
                <w:rFonts w:ascii="Tahoma" w:hAnsi="Tahoma" w:cs="Tahoma"/>
                <w:b/>
                <w:bCs/>
              </w:rPr>
              <w:t xml:space="preserve"> </w:t>
            </w:r>
            <w:r w:rsidR="00847381">
              <w:rPr>
                <w:rFonts w:ascii="Tahoma" w:hAnsi="Tahoma" w:cs="Tahoma"/>
                <w:b/>
                <w:bCs/>
              </w:rPr>
              <w:t>5</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Viro:</w:t>
            </w:r>
            <w:r w:rsidR="00847381">
              <w:rPr>
                <w:rFonts w:ascii="Tahoma" w:hAnsi="Tahoma" w:cs="Tahoma"/>
                <w:b/>
                <w:bCs/>
              </w:rPr>
              <w:t xml:space="preserve"> </w:t>
            </w:r>
            <w:r w:rsidR="00620737">
              <w:rPr>
                <w:rFonts w:ascii="Tahoma" w:hAnsi="Tahoma" w:cs="Tahoma"/>
                <w:b/>
                <w:bCs/>
              </w:rPr>
              <w:t xml:space="preserve"> </w:t>
            </w:r>
            <w:r w:rsidR="00847381">
              <w:rPr>
                <w:rFonts w:ascii="Tahoma" w:hAnsi="Tahoma" w:cs="Tahoma"/>
                <w:b/>
                <w:bCs/>
              </w:rPr>
              <w:t>14</w:t>
            </w:r>
          </w:p>
        </w:tc>
      </w:tr>
      <w:tr w:rsidR="00CE7DD9" w:rsidTr="001B2855">
        <w:tc>
          <w:tcPr>
            <w:tcW w:w="8148" w:type="dxa"/>
            <w:vAlign w:val="center"/>
          </w:tcPr>
          <w:p w:rsidR="00CE7DD9" w:rsidRDefault="00CE7DD9" w:rsidP="00CE7DD9">
            <w:pPr>
              <w:numPr>
                <w:ilvl w:val="0"/>
                <w:numId w:val="20"/>
              </w:numPr>
              <w:tabs>
                <w:tab w:val="clear" w:pos="720"/>
                <w:tab w:val="num" w:pos="1080"/>
              </w:tabs>
              <w:autoSpaceDE w:val="0"/>
              <w:autoSpaceDN w:val="0"/>
              <w:adjustRightInd w:val="0"/>
              <w:ind w:left="1080"/>
              <w:rPr>
                <w:rFonts w:ascii="Tahoma" w:hAnsi="Tahoma" w:cs="Tahoma"/>
                <w:b/>
                <w:bCs/>
              </w:rPr>
            </w:pPr>
            <w:r>
              <w:rPr>
                <w:rFonts w:ascii="Tahoma" w:hAnsi="Tahoma" w:cs="Tahoma"/>
                <w:b/>
                <w:bCs/>
              </w:rPr>
              <w:t>minorati vista</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FC68BE">
            <w:pPr>
              <w:autoSpaceDE w:val="0"/>
              <w:autoSpaceDN w:val="0"/>
              <w:adjustRightInd w:val="0"/>
              <w:ind w:left="-108"/>
              <w:rPr>
                <w:rFonts w:ascii="Tahoma" w:hAnsi="Tahoma" w:cs="Tahoma"/>
                <w:b/>
                <w:bCs/>
              </w:rPr>
            </w:pPr>
            <w:r>
              <w:rPr>
                <w:rFonts w:ascii="Tahoma" w:hAnsi="Tahoma" w:cs="Tahoma"/>
                <w:b/>
                <w:bCs/>
              </w:rPr>
              <w:t>Porto Viro:</w:t>
            </w:r>
          </w:p>
        </w:tc>
      </w:tr>
      <w:tr w:rsidR="00CE7DD9" w:rsidTr="001B2855">
        <w:tc>
          <w:tcPr>
            <w:tcW w:w="8148" w:type="dxa"/>
            <w:vAlign w:val="center"/>
          </w:tcPr>
          <w:p w:rsidR="00CE7DD9" w:rsidRDefault="00CE7DD9" w:rsidP="00CE7DD9">
            <w:pPr>
              <w:numPr>
                <w:ilvl w:val="0"/>
                <w:numId w:val="20"/>
              </w:numPr>
              <w:tabs>
                <w:tab w:val="clear" w:pos="720"/>
                <w:tab w:val="num" w:pos="1080"/>
              </w:tabs>
              <w:autoSpaceDE w:val="0"/>
              <w:autoSpaceDN w:val="0"/>
              <w:adjustRightInd w:val="0"/>
              <w:ind w:left="1080"/>
              <w:rPr>
                <w:rFonts w:ascii="Tahoma" w:hAnsi="Tahoma" w:cs="Tahoma"/>
                <w:b/>
                <w:bCs/>
              </w:rPr>
            </w:pPr>
            <w:r>
              <w:rPr>
                <w:rFonts w:ascii="Tahoma" w:hAnsi="Tahoma" w:cs="Tahoma"/>
                <w:b/>
                <w:bCs/>
              </w:rPr>
              <w:t>minorati udito</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FC68BE">
            <w:pPr>
              <w:autoSpaceDE w:val="0"/>
              <w:autoSpaceDN w:val="0"/>
              <w:adjustRightInd w:val="0"/>
              <w:ind w:left="-108"/>
              <w:rPr>
                <w:rFonts w:ascii="Tahoma" w:hAnsi="Tahoma" w:cs="Tahoma"/>
                <w:b/>
                <w:bCs/>
              </w:rPr>
            </w:pPr>
            <w:r>
              <w:rPr>
                <w:rFonts w:ascii="Tahoma" w:hAnsi="Tahoma" w:cs="Tahoma"/>
                <w:b/>
                <w:bCs/>
              </w:rPr>
              <w:t>Porto Viro:</w:t>
            </w:r>
          </w:p>
        </w:tc>
      </w:tr>
      <w:tr w:rsidR="00CE7DD9" w:rsidTr="001B2855">
        <w:tc>
          <w:tcPr>
            <w:tcW w:w="8148" w:type="dxa"/>
            <w:vAlign w:val="center"/>
          </w:tcPr>
          <w:p w:rsidR="00CE7DD9" w:rsidRDefault="00CE7DD9" w:rsidP="00CE7DD9">
            <w:pPr>
              <w:numPr>
                <w:ilvl w:val="0"/>
                <w:numId w:val="20"/>
              </w:numPr>
              <w:tabs>
                <w:tab w:val="clear" w:pos="720"/>
                <w:tab w:val="num" w:pos="1080"/>
              </w:tabs>
              <w:autoSpaceDE w:val="0"/>
              <w:autoSpaceDN w:val="0"/>
              <w:adjustRightInd w:val="0"/>
              <w:ind w:left="1080"/>
              <w:rPr>
                <w:rFonts w:ascii="Tahoma" w:hAnsi="Tahoma" w:cs="Tahoma"/>
                <w:b/>
                <w:bCs/>
              </w:rPr>
            </w:pPr>
            <w:r>
              <w:rPr>
                <w:rFonts w:ascii="Tahoma" w:hAnsi="Tahoma" w:cs="Tahoma"/>
                <w:b/>
                <w:bCs/>
              </w:rPr>
              <w:t>Psicofisici</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r w:rsidR="00620737">
              <w:rPr>
                <w:rFonts w:ascii="Tahoma" w:hAnsi="Tahoma" w:cs="Tahoma"/>
                <w:b/>
                <w:bCs/>
              </w:rPr>
              <w:t xml:space="preserve">         </w:t>
            </w:r>
            <w:r w:rsidR="003C6FEB">
              <w:rPr>
                <w:rFonts w:ascii="Tahoma" w:hAnsi="Tahoma" w:cs="Tahoma"/>
                <w:b/>
                <w:bCs/>
              </w:rPr>
              <w:t>22</w:t>
            </w:r>
          </w:p>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Porto </w:t>
            </w:r>
            <w:proofErr w:type="spellStart"/>
            <w:r>
              <w:rPr>
                <w:rFonts w:ascii="Tahoma" w:hAnsi="Tahoma" w:cs="Tahoma"/>
                <w:b/>
                <w:bCs/>
              </w:rPr>
              <w:t>Tolle</w:t>
            </w:r>
            <w:proofErr w:type="spellEnd"/>
            <w:r>
              <w:rPr>
                <w:rFonts w:ascii="Tahoma" w:hAnsi="Tahoma" w:cs="Tahoma"/>
                <w:b/>
                <w:bCs/>
              </w:rPr>
              <w:t>:</w:t>
            </w:r>
            <w:r w:rsidR="003C6FEB">
              <w:rPr>
                <w:rFonts w:ascii="Tahoma" w:hAnsi="Tahoma" w:cs="Tahoma"/>
                <w:b/>
                <w:bCs/>
              </w:rPr>
              <w:t xml:space="preserve"> </w:t>
            </w:r>
            <w:r w:rsidR="00620737">
              <w:rPr>
                <w:rFonts w:ascii="Tahoma" w:hAnsi="Tahoma" w:cs="Tahoma"/>
                <w:b/>
                <w:bCs/>
              </w:rPr>
              <w:t xml:space="preserve">  </w:t>
            </w:r>
            <w:r w:rsidR="003C6FEB">
              <w:rPr>
                <w:rFonts w:ascii="Tahoma" w:hAnsi="Tahoma" w:cs="Tahoma"/>
                <w:b/>
                <w:bCs/>
              </w:rPr>
              <w:t>5</w:t>
            </w:r>
          </w:p>
          <w:p w:rsidR="00CE7DD9" w:rsidRDefault="00FC68BE" w:rsidP="00FC68BE">
            <w:pPr>
              <w:autoSpaceDE w:val="0"/>
              <w:autoSpaceDN w:val="0"/>
              <w:adjustRightInd w:val="0"/>
              <w:ind w:left="-108"/>
              <w:rPr>
                <w:rFonts w:ascii="Tahoma" w:hAnsi="Tahoma" w:cs="Tahoma"/>
                <w:b/>
                <w:bCs/>
              </w:rPr>
            </w:pPr>
            <w:r>
              <w:rPr>
                <w:rFonts w:ascii="Tahoma" w:hAnsi="Tahoma" w:cs="Tahoma"/>
                <w:b/>
                <w:bCs/>
              </w:rPr>
              <w:t>Porto Viro:</w:t>
            </w:r>
            <w:r w:rsidR="003C6FEB">
              <w:rPr>
                <w:rFonts w:ascii="Tahoma" w:hAnsi="Tahoma" w:cs="Tahoma"/>
                <w:b/>
                <w:bCs/>
              </w:rPr>
              <w:t xml:space="preserve"> </w:t>
            </w:r>
            <w:r w:rsidR="00620737">
              <w:rPr>
                <w:rFonts w:ascii="Tahoma" w:hAnsi="Tahoma" w:cs="Tahoma"/>
                <w:b/>
                <w:bCs/>
              </w:rPr>
              <w:t xml:space="preserve"> </w:t>
            </w:r>
            <w:r w:rsidR="003C6FEB">
              <w:rPr>
                <w:rFonts w:ascii="Tahoma" w:hAnsi="Tahoma" w:cs="Tahoma"/>
                <w:b/>
                <w:bCs/>
              </w:rPr>
              <w:t>14</w:t>
            </w:r>
          </w:p>
        </w:tc>
      </w:tr>
      <w:tr w:rsidR="00CE7DD9" w:rsidTr="001B2855">
        <w:tc>
          <w:tcPr>
            <w:tcW w:w="8148" w:type="dxa"/>
            <w:vAlign w:val="center"/>
          </w:tcPr>
          <w:p w:rsidR="00CE7DD9" w:rsidRDefault="00CE7DD9" w:rsidP="00CE7DD9">
            <w:pPr>
              <w:numPr>
                <w:ilvl w:val="0"/>
                <w:numId w:val="19"/>
              </w:numPr>
              <w:autoSpaceDE w:val="0"/>
              <w:autoSpaceDN w:val="0"/>
              <w:adjustRightInd w:val="0"/>
              <w:rPr>
                <w:rFonts w:ascii="Tahoma" w:hAnsi="Tahoma" w:cs="Tahoma"/>
                <w:b/>
                <w:bCs/>
              </w:rPr>
            </w:pPr>
            <w:r>
              <w:rPr>
                <w:rFonts w:ascii="Tahoma" w:hAnsi="Tahoma" w:cs="Tahoma"/>
                <w:b/>
                <w:bCs/>
              </w:rPr>
              <w:t>disturbi evolutivi specifici</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FC68BE">
            <w:pPr>
              <w:autoSpaceDE w:val="0"/>
              <w:autoSpaceDN w:val="0"/>
              <w:adjustRightInd w:val="0"/>
              <w:ind w:left="-108"/>
              <w:rPr>
                <w:rFonts w:ascii="Tahoma" w:hAnsi="Tahoma" w:cs="Tahoma"/>
                <w:b/>
                <w:bCs/>
              </w:rPr>
            </w:pPr>
            <w:r>
              <w:rPr>
                <w:rFonts w:ascii="Tahoma" w:hAnsi="Tahoma" w:cs="Tahoma"/>
                <w:b/>
                <w:bCs/>
              </w:rPr>
              <w:t>Porto Viro:</w:t>
            </w:r>
            <w:r w:rsidR="003C6FEB">
              <w:rPr>
                <w:rFonts w:ascii="Tahoma" w:hAnsi="Tahoma" w:cs="Tahoma"/>
                <w:b/>
                <w:bCs/>
              </w:rPr>
              <w:t xml:space="preserve"> </w:t>
            </w:r>
            <w:r w:rsidR="00620737">
              <w:rPr>
                <w:rFonts w:ascii="Tahoma" w:hAnsi="Tahoma" w:cs="Tahoma"/>
                <w:b/>
                <w:bCs/>
              </w:rPr>
              <w:t xml:space="preserve">   </w:t>
            </w:r>
            <w:r w:rsidR="003C6FEB">
              <w:rPr>
                <w:rFonts w:ascii="Tahoma" w:hAnsi="Tahoma" w:cs="Tahoma"/>
                <w:b/>
                <w:bCs/>
              </w:rPr>
              <w:t>3</w:t>
            </w:r>
          </w:p>
        </w:tc>
      </w:tr>
      <w:tr w:rsidR="00CE7DD9" w:rsidTr="001B2855">
        <w:tc>
          <w:tcPr>
            <w:tcW w:w="8148" w:type="dxa"/>
            <w:vAlign w:val="center"/>
          </w:tcPr>
          <w:p w:rsidR="00CE7DD9" w:rsidRDefault="00CE7DD9" w:rsidP="00CE7DD9">
            <w:pPr>
              <w:numPr>
                <w:ilvl w:val="0"/>
                <w:numId w:val="21"/>
              </w:numPr>
              <w:tabs>
                <w:tab w:val="clear" w:pos="720"/>
                <w:tab w:val="num" w:pos="1080"/>
              </w:tabs>
              <w:autoSpaceDE w:val="0"/>
              <w:autoSpaceDN w:val="0"/>
              <w:adjustRightInd w:val="0"/>
              <w:ind w:left="1080"/>
              <w:rPr>
                <w:rFonts w:ascii="Tahoma" w:hAnsi="Tahoma" w:cs="Tahoma"/>
                <w:b/>
                <w:bCs/>
              </w:rPr>
            </w:pPr>
            <w:r>
              <w:rPr>
                <w:rFonts w:ascii="Tahoma" w:hAnsi="Tahoma" w:cs="Tahoma"/>
                <w:b/>
                <w:bCs/>
              </w:rPr>
              <w:t>DSA</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r w:rsidR="00620737">
              <w:rPr>
                <w:rFonts w:ascii="Tahoma" w:hAnsi="Tahoma" w:cs="Tahoma"/>
                <w:b/>
                <w:bCs/>
              </w:rPr>
              <w:t xml:space="preserve">           </w:t>
            </w:r>
            <w:r w:rsidR="00CA44EF">
              <w:rPr>
                <w:rFonts w:ascii="Tahoma" w:hAnsi="Tahoma" w:cs="Tahoma"/>
                <w:b/>
                <w:bCs/>
              </w:rPr>
              <w:t>9</w:t>
            </w:r>
          </w:p>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Porto </w:t>
            </w:r>
            <w:proofErr w:type="spellStart"/>
            <w:r>
              <w:rPr>
                <w:rFonts w:ascii="Tahoma" w:hAnsi="Tahoma" w:cs="Tahoma"/>
                <w:b/>
                <w:bCs/>
              </w:rPr>
              <w:t>Tolle</w:t>
            </w:r>
            <w:proofErr w:type="spellEnd"/>
            <w:r>
              <w:rPr>
                <w:rFonts w:ascii="Tahoma" w:hAnsi="Tahoma" w:cs="Tahoma"/>
                <w:b/>
                <w:bCs/>
              </w:rPr>
              <w:t>:</w:t>
            </w:r>
            <w:r w:rsidR="00D92D12">
              <w:rPr>
                <w:rFonts w:ascii="Tahoma" w:hAnsi="Tahoma" w:cs="Tahoma"/>
                <w:b/>
                <w:bCs/>
              </w:rPr>
              <w:t xml:space="preserve">  1</w:t>
            </w:r>
          </w:p>
          <w:p w:rsidR="00CE7DD9" w:rsidRDefault="00FC68BE" w:rsidP="005E3682">
            <w:pPr>
              <w:autoSpaceDE w:val="0"/>
              <w:autoSpaceDN w:val="0"/>
              <w:adjustRightInd w:val="0"/>
              <w:ind w:left="-108"/>
              <w:rPr>
                <w:rFonts w:ascii="Tahoma" w:hAnsi="Tahoma" w:cs="Tahoma"/>
                <w:b/>
                <w:bCs/>
              </w:rPr>
            </w:pPr>
            <w:r>
              <w:rPr>
                <w:rFonts w:ascii="Tahoma" w:hAnsi="Tahoma" w:cs="Tahoma"/>
                <w:b/>
                <w:bCs/>
              </w:rPr>
              <w:t>Porto Viro:</w:t>
            </w:r>
            <w:r w:rsidR="003C6FEB">
              <w:rPr>
                <w:rFonts w:ascii="Tahoma" w:hAnsi="Tahoma" w:cs="Tahoma"/>
                <w:b/>
                <w:bCs/>
              </w:rPr>
              <w:t xml:space="preserve"> </w:t>
            </w:r>
            <w:r w:rsidR="00620737">
              <w:rPr>
                <w:rFonts w:ascii="Tahoma" w:hAnsi="Tahoma" w:cs="Tahoma"/>
                <w:b/>
                <w:bCs/>
              </w:rPr>
              <w:t xml:space="preserve">   </w:t>
            </w:r>
            <w:r w:rsidR="003C6FEB">
              <w:rPr>
                <w:rFonts w:ascii="Tahoma" w:hAnsi="Tahoma" w:cs="Tahoma"/>
                <w:b/>
                <w:bCs/>
              </w:rPr>
              <w:t>1</w:t>
            </w:r>
          </w:p>
        </w:tc>
      </w:tr>
      <w:tr w:rsidR="00CE7DD9" w:rsidTr="001B2855">
        <w:tc>
          <w:tcPr>
            <w:tcW w:w="8148" w:type="dxa"/>
            <w:vAlign w:val="center"/>
          </w:tcPr>
          <w:p w:rsidR="00CE7DD9" w:rsidRDefault="00CE7DD9" w:rsidP="00CE7DD9">
            <w:pPr>
              <w:numPr>
                <w:ilvl w:val="0"/>
                <w:numId w:val="21"/>
              </w:numPr>
              <w:tabs>
                <w:tab w:val="clear" w:pos="720"/>
                <w:tab w:val="num" w:pos="1080"/>
              </w:tabs>
              <w:autoSpaceDE w:val="0"/>
              <w:autoSpaceDN w:val="0"/>
              <w:adjustRightInd w:val="0"/>
              <w:ind w:left="1080"/>
              <w:rPr>
                <w:rFonts w:ascii="Tahoma" w:hAnsi="Tahoma" w:cs="Tahoma"/>
                <w:b/>
                <w:bCs/>
              </w:rPr>
            </w:pPr>
            <w:r>
              <w:rPr>
                <w:rFonts w:ascii="Tahoma" w:hAnsi="Tahoma" w:cs="Tahoma"/>
                <w:b/>
                <w:bCs/>
              </w:rPr>
              <w:t>ADHD/DOP</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5E3682">
            <w:pPr>
              <w:autoSpaceDE w:val="0"/>
              <w:autoSpaceDN w:val="0"/>
              <w:adjustRightInd w:val="0"/>
              <w:ind w:left="-108"/>
              <w:rPr>
                <w:rFonts w:ascii="Tahoma" w:hAnsi="Tahoma" w:cs="Tahoma"/>
                <w:b/>
                <w:bCs/>
              </w:rPr>
            </w:pPr>
            <w:r>
              <w:rPr>
                <w:rFonts w:ascii="Tahoma" w:hAnsi="Tahoma" w:cs="Tahoma"/>
                <w:b/>
                <w:bCs/>
              </w:rPr>
              <w:t>Porto Viro:</w:t>
            </w:r>
          </w:p>
        </w:tc>
      </w:tr>
      <w:tr w:rsidR="00CE7DD9" w:rsidTr="001B2855">
        <w:tc>
          <w:tcPr>
            <w:tcW w:w="8148" w:type="dxa"/>
            <w:vAlign w:val="center"/>
          </w:tcPr>
          <w:p w:rsidR="00CE7DD9" w:rsidRDefault="00CE7DD9" w:rsidP="00CE7DD9">
            <w:pPr>
              <w:numPr>
                <w:ilvl w:val="0"/>
                <w:numId w:val="21"/>
              </w:numPr>
              <w:tabs>
                <w:tab w:val="clear" w:pos="720"/>
                <w:tab w:val="num" w:pos="1080"/>
              </w:tabs>
              <w:autoSpaceDE w:val="0"/>
              <w:autoSpaceDN w:val="0"/>
              <w:adjustRightInd w:val="0"/>
              <w:ind w:left="1080"/>
              <w:rPr>
                <w:rFonts w:ascii="Tahoma" w:hAnsi="Tahoma" w:cs="Tahoma"/>
                <w:b/>
                <w:bCs/>
              </w:rPr>
            </w:pPr>
            <w:r>
              <w:rPr>
                <w:rFonts w:ascii="Tahoma" w:hAnsi="Tahoma" w:cs="Tahoma"/>
                <w:b/>
                <w:bCs/>
              </w:rPr>
              <w:t>Borderline cognitivo</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5E3682">
            <w:pPr>
              <w:autoSpaceDE w:val="0"/>
              <w:autoSpaceDN w:val="0"/>
              <w:adjustRightInd w:val="0"/>
              <w:ind w:left="-108"/>
              <w:rPr>
                <w:rFonts w:ascii="Tahoma" w:hAnsi="Tahoma" w:cs="Tahoma"/>
                <w:b/>
                <w:bCs/>
              </w:rPr>
            </w:pPr>
            <w:r>
              <w:rPr>
                <w:rFonts w:ascii="Tahoma" w:hAnsi="Tahoma" w:cs="Tahoma"/>
                <w:b/>
                <w:bCs/>
              </w:rPr>
              <w:t>Porto Viro:</w:t>
            </w:r>
            <w:r w:rsidR="003C6FEB">
              <w:rPr>
                <w:rFonts w:ascii="Tahoma" w:hAnsi="Tahoma" w:cs="Tahoma"/>
                <w:b/>
                <w:bCs/>
              </w:rPr>
              <w:t xml:space="preserve"> </w:t>
            </w:r>
            <w:r w:rsidR="00620737">
              <w:rPr>
                <w:rFonts w:ascii="Tahoma" w:hAnsi="Tahoma" w:cs="Tahoma"/>
                <w:b/>
                <w:bCs/>
              </w:rPr>
              <w:t xml:space="preserve">   </w:t>
            </w:r>
            <w:r w:rsidR="003C6FEB">
              <w:rPr>
                <w:rFonts w:ascii="Tahoma" w:hAnsi="Tahoma" w:cs="Tahoma"/>
                <w:b/>
                <w:bCs/>
              </w:rPr>
              <w:t>2</w:t>
            </w:r>
          </w:p>
        </w:tc>
      </w:tr>
      <w:tr w:rsidR="00CE7DD9" w:rsidTr="001B2855">
        <w:tc>
          <w:tcPr>
            <w:tcW w:w="8148" w:type="dxa"/>
            <w:vAlign w:val="center"/>
          </w:tcPr>
          <w:p w:rsidR="00CE7DD9" w:rsidRDefault="00CE7DD9" w:rsidP="00CE7DD9">
            <w:pPr>
              <w:numPr>
                <w:ilvl w:val="0"/>
                <w:numId w:val="21"/>
              </w:numPr>
              <w:tabs>
                <w:tab w:val="clear" w:pos="720"/>
                <w:tab w:val="num" w:pos="1080"/>
              </w:tabs>
              <w:autoSpaceDE w:val="0"/>
              <w:autoSpaceDN w:val="0"/>
              <w:adjustRightInd w:val="0"/>
              <w:ind w:left="1080"/>
              <w:rPr>
                <w:rFonts w:ascii="Tahoma" w:hAnsi="Tahoma" w:cs="Tahoma"/>
                <w:b/>
                <w:bCs/>
              </w:rPr>
            </w:pPr>
            <w:r>
              <w:rPr>
                <w:rFonts w:ascii="Tahoma" w:hAnsi="Tahoma" w:cs="Tahoma"/>
                <w:b/>
                <w:bCs/>
              </w:rPr>
              <w:t>Altro</w:t>
            </w:r>
          </w:p>
        </w:tc>
        <w:tc>
          <w:tcPr>
            <w:tcW w:w="1630" w:type="dxa"/>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c>
          <w:tcPr>
            <w:tcW w:w="8148" w:type="dxa"/>
            <w:vAlign w:val="center"/>
          </w:tcPr>
          <w:p w:rsidR="00CE7DD9" w:rsidRDefault="00CE7DD9" w:rsidP="00CE7DD9">
            <w:pPr>
              <w:numPr>
                <w:ilvl w:val="0"/>
                <w:numId w:val="19"/>
              </w:numPr>
              <w:autoSpaceDE w:val="0"/>
              <w:autoSpaceDN w:val="0"/>
              <w:adjustRightInd w:val="0"/>
              <w:rPr>
                <w:rFonts w:ascii="Tahoma" w:hAnsi="Tahoma" w:cs="Tahoma"/>
                <w:b/>
                <w:bCs/>
              </w:rPr>
            </w:pPr>
            <w:r>
              <w:rPr>
                <w:rFonts w:ascii="Tahoma" w:hAnsi="Tahoma" w:cs="Tahoma"/>
                <w:b/>
                <w:bCs/>
              </w:rPr>
              <w:t>svantaggio (indicare il disagio prevalente)</w:t>
            </w:r>
          </w:p>
        </w:tc>
        <w:tc>
          <w:tcPr>
            <w:tcW w:w="1630" w:type="dxa"/>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c>
          <w:tcPr>
            <w:tcW w:w="8148" w:type="dxa"/>
            <w:vAlign w:val="center"/>
          </w:tcPr>
          <w:p w:rsidR="00CE7DD9" w:rsidRDefault="00CE7DD9" w:rsidP="00CE7DD9">
            <w:pPr>
              <w:numPr>
                <w:ilvl w:val="0"/>
                <w:numId w:val="22"/>
              </w:numPr>
              <w:tabs>
                <w:tab w:val="clear" w:pos="720"/>
                <w:tab w:val="num" w:pos="1080"/>
              </w:tabs>
              <w:autoSpaceDE w:val="0"/>
              <w:autoSpaceDN w:val="0"/>
              <w:adjustRightInd w:val="0"/>
              <w:ind w:left="1080"/>
              <w:rPr>
                <w:rFonts w:ascii="Tahoma" w:hAnsi="Tahoma" w:cs="Tahoma"/>
                <w:b/>
                <w:bCs/>
              </w:rPr>
            </w:pPr>
            <w:r>
              <w:rPr>
                <w:rFonts w:ascii="Tahoma" w:hAnsi="Tahoma" w:cs="Tahoma"/>
                <w:b/>
                <w:bCs/>
              </w:rPr>
              <w:t>Socio-economico</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5E3682">
            <w:pPr>
              <w:autoSpaceDE w:val="0"/>
              <w:autoSpaceDN w:val="0"/>
              <w:adjustRightInd w:val="0"/>
              <w:ind w:left="-108"/>
              <w:rPr>
                <w:rFonts w:ascii="Tahoma" w:hAnsi="Tahoma" w:cs="Tahoma"/>
                <w:b/>
                <w:bCs/>
              </w:rPr>
            </w:pPr>
            <w:r>
              <w:rPr>
                <w:rFonts w:ascii="Tahoma" w:hAnsi="Tahoma" w:cs="Tahoma"/>
                <w:b/>
                <w:bCs/>
              </w:rPr>
              <w:t>Porto Viro:</w:t>
            </w:r>
          </w:p>
        </w:tc>
      </w:tr>
      <w:tr w:rsidR="00CE7DD9" w:rsidTr="001B2855">
        <w:tc>
          <w:tcPr>
            <w:tcW w:w="8148" w:type="dxa"/>
            <w:vAlign w:val="center"/>
          </w:tcPr>
          <w:p w:rsidR="00CE7DD9" w:rsidRDefault="00CE7DD9" w:rsidP="00CE7DD9">
            <w:pPr>
              <w:numPr>
                <w:ilvl w:val="0"/>
                <w:numId w:val="22"/>
              </w:numPr>
              <w:tabs>
                <w:tab w:val="clear" w:pos="720"/>
                <w:tab w:val="num" w:pos="1080"/>
              </w:tabs>
              <w:autoSpaceDE w:val="0"/>
              <w:autoSpaceDN w:val="0"/>
              <w:adjustRightInd w:val="0"/>
              <w:ind w:left="1080"/>
              <w:rPr>
                <w:rFonts w:ascii="Tahoma" w:hAnsi="Tahoma" w:cs="Tahoma"/>
                <w:b/>
                <w:bCs/>
              </w:rPr>
            </w:pPr>
            <w:r>
              <w:rPr>
                <w:rFonts w:ascii="Tahoma" w:hAnsi="Tahoma" w:cs="Tahoma"/>
                <w:b/>
                <w:bCs/>
              </w:rPr>
              <w:t>Linguistico-culturale</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r w:rsidR="00620737">
              <w:rPr>
                <w:rFonts w:ascii="Tahoma" w:hAnsi="Tahoma" w:cs="Tahoma"/>
                <w:b/>
                <w:bCs/>
              </w:rPr>
              <w:t xml:space="preserve">           </w:t>
            </w:r>
            <w:r w:rsidR="003C6FEB">
              <w:rPr>
                <w:rFonts w:ascii="Tahoma" w:hAnsi="Tahoma" w:cs="Tahoma"/>
                <w:b/>
                <w:bCs/>
              </w:rPr>
              <w:t>2</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5E3682">
            <w:pPr>
              <w:autoSpaceDE w:val="0"/>
              <w:autoSpaceDN w:val="0"/>
              <w:adjustRightInd w:val="0"/>
              <w:ind w:left="-108"/>
              <w:rPr>
                <w:rFonts w:ascii="Tahoma" w:hAnsi="Tahoma" w:cs="Tahoma"/>
                <w:b/>
                <w:bCs/>
              </w:rPr>
            </w:pPr>
            <w:r>
              <w:rPr>
                <w:rFonts w:ascii="Tahoma" w:hAnsi="Tahoma" w:cs="Tahoma"/>
                <w:b/>
                <w:bCs/>
              </w:rPr>
              <w:t>Porto Viro:</w:t>
            </w:r>
          </w:p>
          <w:p w:rsidR="005E3682" w:rsidRDefault="005E3682" w:rsidP="005E3682">
            <w:pPr>
              <w:autoSpaceDE w:val="0"/>
              <w:autoSpaceDN w:val="0"/>
              <w:adjustRightInd w:val="0"/>
              <w:ind w:left="-108"/>
              <w:rPr>
                <w:rFonts w:ascii="Tahoma" w:hAnsi="Tahoma" w:cs="Tahoma"/>
                <w:b/>
                <w:bCs/>
              </w:rPr>
            </w:pPr>
          </w:p>
        </w:tc>
      </w:tr>
      <w:tr w:rsidR="00CE7DD9" w:rsidTr="001B2855">
        <w:tc>
          <w:tcPr>
            <w:tcW w:w="8148" w:type="dxa"/>
            <w:vAlign w:val="center"/>
          </w:tcPr>
          <w:p w:rsidR="00CE7DD9" w:rsidRDefault="00CE7DD9" w:rsidP="00CE7DD9">
            <w:pPr>
              <w:numPr>
                <w:ilvl w:val="0"/>
                <w:numId w:val="22"/>
              </w:numPr>
              <w:tabs>
                <w:tab w:val="clear" w:pos="720"/>
                <w:tab w:val="num" w:pos="1080"/>
              </w:tabs>
              <w:autoSpaceDE w:val="0"/>
              <w:autoSpaceDN w:val="0"/>
              <w:adjustRightInd w:val="0"/>
              <w:ind w:left="1080"/>
              <w:rPr>
                <w:rFonts w:ascii="Tahoma" w:hAnsi="Tahoma" w:cs="Tahoma"/>
                <w:b/>
                <w:bCs/>
              </w:rPr>
            </w:pPr>
            <w:r>
              <w:rPr>
                <w:rFonts w:ascii="Tahoma" w:hAnsi="Tahoma" w:cs="Tahoma"/>
                <w:b/>
                <w:bCs/>
              </w:rPr>
              <w:lastRenderedPageBreak/>
              <w:t>Disagio comportamentale/relazionale</w:t>
            </w:r>
          </w:p>
        </w:tc>
        <w:tc>
          <w:tcPr>
            <w:tcW w:w="1630" w:type="dxa"/>
            <w:vAlign w:val="center"/>
          </w:tcPr>
          <w:p w:rsidR="00FC68BE" w:rsidRDefault="00FC68BE" w:rsidP="00FC68BE">
            <w:pPr>
              <w:autoSpaceDE w:val="0"/>
              <w:autoSpaceDN w:val="0"/>
              <w:adjustRightInd w:val="0"/>
              <w:ind w:left="-108"/>
              <w:rPr>
                <w:rFonts w:ascii="Tahoma" w:hAnsi="Tahoma" w:cs="Tahoma"/>
                <w:b/>
                <w:bCs/>
              </w:rPr>
            </w:pPr>
            <w:r>
              <w:rPr>
                <w:rFonts w:ascii="Tahoma" w:hAnsi="Tahoma" w:cs="Tahoma"/>
                <w:b/>
                <w:bCs/>
              </w:rPr>
              <w:t xml:space="preserve">Adria: </w:t>
            </w:r>
          </w:p>
          <w:p w:rsidR="00FC68BE" w:rsidRDefault="00FC68BE" w:rsidP="00FC68BE">
            <w:pPr>
              <w:autoSpaceDE w:val="0"/>
              <w:autoSpaceDN w:val="0"/>
              <w:adjustRightInd w:val="0"/>
              <w:ind w:left="-108"/>
              <w:rPr>
                <w:rFonts w:ascii="Tahoma" w:hAnsi="Tahoma" w:cs="Tahoma"/>
                <w:b/>
                <w:bCs/>
              </w:rPr>
            </w:pPr>
            <w:r>
              <w:rPr>
                <w:rFonts w:ascii="Tahoma" w:hAnsi="Tahoma" w:cs="Tahoma"/>
                <w:b/>
                <w:bCs/>
              </w:rPr>
              <w:t>Porto Tolle:</w:t>
            </w:r>
          </w:p>
          <w:p w:rsidR="00CE7DD9" w:rsidRDefault="00FC68BE" w:rsidP="005E3682">
            <w:pPr>
              <w:autoSpaceDE w:val="0"/>
              <w:autoSpaceDN w:val="0"/>
              <w:adjustRightInd w:val="0"/>
              <w:ind w:left="-108"/>
              <w:rPr>
                <w:rFonts w:ascii="Tahoma" w:hAnsi="Tahoma" w:cs="Tahoma"/>
                <w:b/>
                <w:bCs/>
              </w:rPr>
            </w:pPr>
            <w:r>
              <w:rPr>
                <w:rFonts w:ascii="Tahoma" w:hAnsi="Tahoma" w:cs="Tahoma"/>
                <w:b/>
                <w:bCs/>
              </w:rPr>
              <w:t>Porto Viro:</w:t>
            </w:r>
          </w:p>
        </w:tc>
      </w:tr>
      <w:tr w:rsidR="00CE7DD9" w:rsidTr="001B2855">
        <w:tc>
          <w:tcPr>
            <w:tcW w:w="8148" w:type="dxa"/>
            <w:vAlign w:val="center"/>
          </w:tcPr>
          <w:p w:rsidR="00CE7DD9" w:rsidRDefault="00CE7DD9" w:rsidP="00CE7DD9">
            <w:pPr>
              <w:numPr>
                <w:ilvl w:val="0"/>
                <w:numId w:val="22"/>
              </w:numPr>
              <w:tabs>
                <w:tab w:val="clear" w:pos="720"/>
                <w:tab w:val="num" w:pos="1080"/>
              </w:tabs>
              <w:autoSpaceDE w:val="0"/>
              <w:autoSpaceDN w:val="0"/>
              <w:adjustRightInd w:val="0"/>
              <w:ind w:left="1080"/>
              <w:rPr>
                <w:rFonts w:ascii="Tahoma" w:hAnsi="Tahoma" w:cs="Tahoma"/>
                <w:b/>
                <w:bCs/>
              </w:rPr>
            </w:pPr>
            <w:r>
              <w:rPr>
                <w:rFonts w:ascii="Tahoma" w:hAnsi="Tahoma" w:cs="Tahoma"/>
                <w:b/>
                <w:bCs/>
              </w:rPr>
              <w:t xml:space="preserve">Altro </w:t>
            </w:r>
          </w:p>
        </w:tc>
        <w:tc>
          <w:tcPr>
            <w:tcW w:w="1630" w:type="dxa"/>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c>
          <w:tcPr>
            <w:tcW w:w="8148" w:type="dxa"/>
            <w:vAlign w:val="center"/>
          </w:tcPr>
          <w:p w:rsidR="00CE7DD9" w:rsidRDefault="00CE7DD9" w:rsidP="001B2855">
            <w:pPr>
              <w:autoSpaceDE w:val="0"/>
              <w:autoSpaceDN w:val="0"/>
              <w:adjustRightInd w:val="0"/>
              <w:jc w:val="right"/>
              <w:rPr>
                <w:rFonts w:ascii="Tahoma" w:hAnsi="Tahoma" w:cs="Tahoma"/>
                <w:b/>
                <w:bCs/>
              </w:rPr>
            </w:pPr>
            <w:r>
              <w:rPr>
                <w:rFonts w:ascii="Tahoma" w:hAnsi="Tahoma" w:cs="Tahoma"/>
                <w:b/>
                <w:bCs/>
              </w:rPr>
              <w:t>Totali</w:t>
            </w:r>
          </w:p>
        </w:tc>
        <w:tc>
          <w:tcPr>
            <w:tcW w:w="1630" w:type="dxa"/>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c>
          <w:tcPr>
            <w:tcW w:w="8148" w:type="dxa"/>
            <w:vAlign w:val="center"/>
          </w:tcPr>
          <w:p w:rsidR="00CE7DD9" w:rsidRDefault="00CE7DD9" w:rsidP="001B2855">
            <w:pPr>
              <w:autoSpaceDE w:val="0"/>
              <w:autoSpaceDN w:val="0"/>
              <w:adjustRightInd w:val="0"/>
              <w:jc w:val="right"/>
              <w:rPr>
                <w:rFonts w:ascii="Tahoma" w:hAnsi="Tahoma" w:cs="Tahoma"/>
                <w:b/>
                <w:bCs/>
              </w:rPr>
            </w:pPr>
            <w:r>
              <w:rPr>
                <w:rFonts w:ascii="Tahoma" w:hAnsi="Tahoma" w:cs="Tahoma"/>
                <w:b/>
                <w:bCs/>
              </w:rPr>
              <w:t>% su popolazione scolastica</w:t>
            </w:r>
          </w:p>
        </w:tc>
        <w:tc>
          <w:tcPr>
            <w:tcW w:w="1630" w:type="dxa"/>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c>
          <w:tcPr>
            <w:tcW w:w="8148" w:type="dxa"/>
            <w:vAlign w:val="center"/>
          </w:tcPr>
          <w:p w:rsidR="00CE7DD9" w:rsidRDefault="00CE7DD9" w:rsidP="001B2855">
            <w:pPr>
              <w:autoSpaceDE w:val="0"/>
              <w:autoSpaceDN w:val="0"/>
              <w:adjustRightInd w:val="0"/>
              <w:rPr>
                <w:rFonts w:ascii="Tahoma" w:hAnsi="Tahoma" w:cs="Tahoma"/>
                <w:b/>
                <w:bCs/>
              </w:rPr>
            </w:pPr>
            <w:r>
              <w:rPr>
                <w:rFonts w:ascii="Tahoma" w:hAnsi="Tahoma" w:cs="Tahoma"/>
                <w:b/>
                <w:bCs/>
              </w:rPr>
              <w:t xml:space="preserve">N° PEI redatti dai GLHO </w:t>
            </w:r>
          </w:p>
        </w:tc>
        <w:tc>
          <w:tcPr>
            <w:tcW w:w="1630" w:type="dxa"/>
            <w:vAlign w:val="center"/>
          </w:tcPr>
          <w:p w:rsidR="005E3682" w:rsidRDefault="005E3682" w:rsidP="005E3682">
            <w:pPr>
              <w:autoSpaceDE w:val="0"/>
              <w:autoSpaceDN w:val="0"/>
              <w:adjustRightInd w:val="0"/>
              <w:ind w:left="-108"/>
              <w:rPr>
                <w:rFonts w:ascii="Tahoma" w:hAnsi="Tahoma" w:cs="Tahoma"/>
                <w:b/>
                <w:bCs/>
              </w:rPr>
            </w:pPr>
            <w:r>
              <w:rPr>
                <w:rFonts w:ascii="Tahoma" w:hAnsi="Tahoma" w:cs="Tahoma"/>
                <w:b/>
                <w:bCs/>
              </w:rPr>
              <w:t xml:space="preserve">Adria: </w:t>
            </w:r>
            <w:r w:rsidR="00620737">
              <w:rPr>
                <w:rFonts w:ascii="Tahoma" w:hAnsi="Tahoma" w:cs="Tahoma"/>
                <w:b/>
                <w:bCs/>
              </w:rPr>
              <w:t xml:space="preserve">         </w:t>
            </w:r>
            <w:r w:rsidR="00FA4278">
              <w:rPr>
                <w:rFonts w:ascii="Tahoma" w:hAnsi="Tahoma" w:cs="Tahoma"/>
                <w:b/>
                <w:bCs/>
              </w:rPr>
              <w:t>22</w:t>
            </w:r>
          </w:p>
          <w:p w:rsidR="005E3682" w:rsidRDefault="005E3682" w:rsidP="005E3682">
            <w:pPr>
              <w:autoSpaceDE w:val="0"/>
              <w:autoSpaceDN w:val="0"/>
              <w:adjustRightInd w:val="0"/>
              <w:ind w:left="-108"/>
              <w:rPr>
                <w:rFonts w:ascii="Tahoma" w:hAnsi="Tahoma" w:cs="Tahoma"/>
                <w:b/>
                <w:bCs/>
              </w:rPr>
            </w:pPr>
            <w:r>
              <w:rPr>
                <w:rFonts w:ascii="Tahoma" w:hAnsi="Tahoma" w:cs="Tahoma"/>
                <w:b/>
                <w:bCs/>
              </w:rPr>
              <w:t xml:space="preserve">Porto </w:t>
            </w:r>
            <w:proofErr w:type="spellStart"/>
            <w:r>
              <w:rPr>
                <w:rFonts w:ascii="Tahoma" w:hAnsi="Tahoma" w:cs="Tahoma"/>
                <w:b/>
                <w:bCs/>
              </w:rPr>
              <w:t>Tolle</w:t>
            </w:r>
            <w:proofErr w:type="spellEnd"/>
            <w:r>
              <w:rPr>
                <w:rFonts w:ascii="Tahoma" w:hAnsi="Tahoma" w:cs="Tahoma"/>
                <w:b/>
                <w:bCs/>
              </w:rPr>
              <w:t>:</w:t>
            </w:r>
            <w:r w:rsidR="00FA4278">
              <w:rPr>
                <w:rFonts w:ascii="Tahoma" w:hAnsi="Tahoma" w:cs="Tahoma"/>
                <w:b/>
                <w:bCs/>
              </w:rPr>
              <w:t xml:space="preserve"> </w:t>
            </w:r>
            <w:r w:rsidR="00620737">
              <w:rPr>
                <w:rFonts w:ascii="Tahoma" w:hAnsi="Tahoma" w:cs="Tahoma"/>
                <w:b/>
                <w:bCs/>
              </w:rPr>
              <w:t xml:space="preserve"> </w:t>
            </w:r>
            <w:r w:rsidR="00FA4278">
              <w:rPr>
                <w:rFonts w:ascii="Tahoma" w:hAnsi="Tahoma" w:cs="Tahoma"/>
                <w:b/>
                <w:bCs/>
              </w:rPr>
              <w:t>5</w:t>
            </w:r>
          </w:p>
          <w:p w:rsidR="00CE7DD9" w:rsidRDefault="005E3682" w:rsidP="005E3682">
            <w:pPr>
              <w:autoSpaceDE w:val="0"/>
              <w:autoSpaceDN w:val="0"/>
              <w:adjustRightInd w:val="0"/>
              <w:ind w:left="-108"/>
              <w:rPr>
                <w:rFonts w:ascii="Tahoma" w:hAnsi="Tahoma" w:cs="Tahoma"/>
                <w:b/>
                <w:bCs/>
              </w:rPr>
            </w:pPr>
            <w:r>
              <w:rPr>
                <w:rFonts w:ascii="Tahoma" w:hAnsi="Tahoma" w:cs="Tahoma"/>
                <w:b/>
                <w:bCs/>
              </w:rPr>
              <w:t>Porto Viro:</w:t>
            </w:r>
            <w:r w:rsidR="00FA4278">
              <w:rPr>
                <w:rFonts w:ascii="Tahoma" w:hAnsi="Tahoma" w:cs="Tahoma"/>
                <w:b/>
                <w:bCs/>
              </w:rPr>
              <w:t xml:space="preserve"> </w:t>
            </w:r>
            <w:r w:rsidR="00620737">
              <w:rPr>
                <w:rFonts w:ascii="Tahoma" w:hAnsi="Tahoma" w:cs="Tahoma"/>
                <w:b/>
                <w:bCs/>
              </w:rPr>
              <w:t xml:space="preserve"> </w:t>
            </w:r>
            <w:r w:rsidR="00FA4278">
              <w:rPr>
                <w:rFonts w:ascii="Tahoma" w:hAnsi="Tahoma" w:cs="Tahoma"/>
                <w:b/>
                <w:bCs/>
              </w:rPr>
              <w:t>14</w:t>
            </w:r>
          </w:p>
        </w:tc>
      </w:tr>
      <w:tr w:rsidR="00CE7DD9" w:rsidTr="001B2855">
        <w:tc>
          <w:tcPr>
            <w:tcW w:w="8148" w:type="dxa"/>
            <w:vAlign w:val="center"/>
          </w:tcPr>
          <w:p w:rsidR="00CE7DD9" w:rsidRDefault="00CE7DD9" w:rsidP="001B2855">
            <w:pPr>
              <w:autoSpaceDE w:val="0"/>
              <w:autoSpaceDN w:val="0"/>
              <w:adjustRightInd w:val="0"/>
              <w:rPr>
                <w:rFonts w:ascii="Tahoma" w:hAnsi="Tahoma" w:cs="Tahoma"/>
                <w:b/>
                <w:bCs/>
              </w:rPr>
            </w:pPr>
            <w:r>
              <w:rPr>
                <w:rFonts w:ascii="Tahoma" w:hAnsi="Tahoma" w:cs="Tahoma"/>
                <w:b/>
                <w:bCs/>
              </w:rPr>
              <w:t xml:space="preserve">N° di PDP redatti dai Consigli di classe in </w:t>
            </w:r>
            <w:r>
              <w:rPr>
                <w:rFonts w:ascii="Tahoma" w:hAnsi="Tahoma" w:cs="Tahoma"/>
                <w:b/>
                <w:bCs/>
                <w:u w:val="single"/>
              </w:rPr>
              <w:t>presenza</w:t>
            </w:r>
            <w:r>
              <w:rPr>
                <w:rFonts w:ascii="Tahoma" w:hAnsi="Tahoma" w:cs="Tahoma"/>
                <w:b/>
                <w:bCs/>
              </w:rPr>
              <w:t xml:space="preserve"> di certificazione sanitaria</w:t>
            </w:r>
          </w:p>
        </w:tc>
        <w:tc>
          <w:tcPr>
            <w:tcW w:w="1630" w:type="dxa"/>
            <w:vAlign w:val="center"/>
          </w:tcPr>
          <w:p w:rsidR="005E3682" w:rsidRDefault="005E3682" w:rsidP="005E3682">
            <w:pPr>
              <w:autoSpaceDE w:val="0"/>
              <w:autoSpaceDN w:val="0"/>
              <w:adjustRightInd w:val="0"/>
              <w:ind w:left="-108"/>
              <w:rPr>
                <w:rFonts w:ascii="Tahoma" w:hAnsi="Tahoma" w:cs="Tahoma"/>
                <w:b/>
                <w:bCs/>
              </w:rPr>
            </w:pPr>
            <w:r>
              <w:rPr>
                <w:rFonts w:ascii="Tahoma" w:hAnsi="Tahoma" w:cs="Tahoma"/>
                <w:b/>
                <w:bCs/>
              </w:rPr>
              <w:t xml:space="preserve">Adria: </w:t>
            </w:r>
          </w:p>
          <w:p w:rsidR="005E3682" w:rsidRDefault="005E3682" w:rsidP="005E3682">
            <w:pPr>
              <w:autoSpaceDE w:val="0"/>
              <w:autoSpaceDN w:val="0"/>
              <w:adjustRightInd w:val="0"/>
              <w:ind w:left="-108"/>
              <w:rPr>
                <w:rFonts w:ascii="Tahoma" w:hAnsi="Tahoma" w:cs="Tahoma"/>
                <w:b/>
                <w:bCs/>
              </w:rPr>
            </w:pPr>
            <w:r>
              <w:rPr>
                <w:rFonts w:ascii="Tahoma" w:hAnsi="Tahoma" w:cs="Tahoma"/>
                <w:b/>
                <w:bCs/>
              </w:rPr>
              <w:t xml:space="preserve">Porto </w:t>
            </w:r>
            <w:proofErr w:type="spellStart"/>
            <w:r>
              <w:rPr>
                <w:rFonts w:ascii="Tahoma" w:hAnsi="Tahoma" w:cs="Tahoma"/>
                <w:b/>
                <w:bCs/>
              </w:rPr>
              <w:t>Tolle</w:t>
            </w:r>
            <w:proofErr w:type="spellEnd"/>
            <w:r>
              <w:rPr>
                <w:rFonts w:ascii="Tahoma" w:hAnsi="Tahoma" w:cs="Tahoma"/>
                <w:b/>
                <w:bCs/>
              </w:rPr>
              <w:t>:</w:t>
            </w:r>
            <w:r w:rsidR="00D92D12">
              <w:rPr>
                <w:rFonts w:ascii="Tahoma" w:hAnsi="Tahoma" w:cs="Tahoma"/>
                <w:b/>
                <w:bCs/>
              </w:rPr>
              <w:t xml:space="preserve">   1</w:t>
            </w:r>
          </w:p>
          <w:p w:rsidR="00CE7DD9" w:rsidRDefault="005E3682" w:rsidP="005E3682">
            <w:pPr>
              <w:autoSpaceDE w:val="0"/>
              <w:autoSpaceDN w:val="0"/>
              <w:adjustRightInd w:val="0"/>
              <w:ind w:left="-108"/>
              <w:rPr>
                <w:rFonts w:ascii="Tahoma" w:hAnsi="Tahoma" w:cs="Tahoma"/>
                <w:b/>
                <w:bCs/>
              </w:rPr>
            </w:pPr>
            <w:r>
              <w:rPr>
                <w:rFonts w:ascii="Tahoma" w:hAnsi="Tahoma" w:cs="Tahoma"/>
                <w:b/>
                <w:bCs/>
              </w:rPr>
              <w:t>Porto Viro:</w:t>
            </w:r>
            <w:r w:rsidR="00FA4278">
              <w:rPr>
                <w:rFonts w:ascii="Tahoma" w:hAnsi="Tahoma" w:cs="Tahoma"/>
                <w:b/>
                <w:bCs/>
              </w:rPr>
              <w:t xml:space="preserve"> </w:t>
            </w:r>
            <w:r w:rsidR="00620737">
              <w:rPr>
                <w:rFonts w:ascii="Tahoma" w:hAnsi="Tahoma" w:cs="Tahoma"/>
                <w:b/>
                <w:bCs/>
              </w:rPr>
              <w:t xml:space="preserve">   </w:t>
            </w:r>
            <w:r w:rsidR="00FA4278">
              <w:rPr>
                <w:rFonts w:ascii="Tahoma" w:hAnsi="Tahoma" w:cs="Tahoma"/>
                <w:b/>
                <w:bCs/>
              </w:rPr>
              <w:t>3</w:t>
            </w:r>
          </w:p>
        </w:tc>
      </w:tr>
      <w:tr w:rsidR="00CE7DD9" w:rsidTr="001B2855">
        <w:tc>
          <w:tcPr>
            <w:tcW w:w="8148" w:type="dxa"/>
            <w:vAlign w:val="center"/>
          </w:tcPr>
          <w:p w:rsidR="00CE7DD9" w:rsidRDefault="00CE7DD9" w:rsidP="001B2855">
            <w:pPr>
              <w:autoSpaceDE w:val="0"/>
              <w:autoSpaceDN w:val="0"/>
              <w:adjustRightInd w:val="0"/>
              <w:rPr>
                <w:rFonts w:ascii="Tahoma" w:hAnsi="Tahoma" w:cs="Tahoma"/>
                <w:b/>
                <w:bCs/>
              </w:rPr>
            </w:pPr>
            <w:r>
              <w:rPr>
                <w:rFonts w:ascii="Tahoma" w:hAnsi="Tahoma" w:cs="Tahoma"/>
                <w:b/>
                <w:bCs/>
              </w:rPr>
              <w:t xml:space="preserve">N° di PDP redatti dai Consigli di classe in </w:t>
            </w:r>
            <w:r>
              <w:rPr>
                <w:rFonts w:ascii="Tahoma" w:hAnsi="Tahoma" w:cs="Tahoma"/>
                <w:b/>
                <w:bCs/>
                <w:u w:val="single"/>
              </w:rPr>
              <w:t>assenza</w:t>
            </w:r>
            <w:r>
              <w:rPr>
                <w:rFonts w:ascii="Tahoma" w:hAnsi="Tahoma" w:cs="Tahoma"/>
                <w:b/>
                <w:bCs/>
              </w:rPr>
              <w:t xml:space="preserve"> di certificazione sanitaria </w:t>
            </w:r>
          </w:p>
        </w:tc>
        <w:tc>
          <w:tcPr>
            <w:tcW w:w="1630" w:type="dxa"/>
            <w:vAlign w:val="center"/>
          </w:tcPr>
          <w:p w:rsidR="005E3682" w:rsidRDefault="005E3682" w:rsidP="005E3682">
            <w:pPr>
              <w:autoSpaceDE w:val="0"/>
              <w:autoSpaceDN w:val="0"/>
              <w:adjustRightInd w:val="0"/>
              <w:ind w:left="-108"/>
              <w:rPr>
                <w:rFonts w:ascii="Tahoma" w:hAnsi="Tahoma" w:cs="Tahoma"/>
                <w:b/>
                <w:bCs/>
              </w:rPr>
            </w:pPr>
            <w:r>
              <w:rPr>
                <w:rFonts w:ascii="Tahoma" w:hAnsi="Tahoma" w:cs="Tahoma"/>
                <w:b/>
                <w:bCs/>
              </w:rPr>
              <w:t xml:space="preserve">Adria: </w:t>
            </w:r>
          </w:p>
          <w:p w:rsidR="005E3682" w:rsidRDefault="005E3682" w:rsidP="005E3682">
            <w:pPr>
              <w:autoSpaceDE w:val="0"/>
              <w:autoSpaceDN w:val="0"/>
              <w:adjustRightInd w:val="0"/>
              <w:ind w:left="-108"/>
              <w:rPr>
                <w:rFonts w:ascii="Tahoma" w:hAnsi="Tahoma" w:cs="Tahoma"/>
                <w:b/>
                <w:bCs/>
              </w:rPr>
            </w:pPr>
            <w:r>
              <w:rPr>
                <w:rFonts w:ascii="Tahoma" w:hAnsi="Tahoma" w:cs="Tahoma"/>
                <w:b/>
                <w:bCs/>
              </w:rPr>
              <w:t>Porto Tolle:</w:t>
            </w:r>
          </w:p>
          <w:p w:rsidR="00CE7DD9" w:rsidRDefault="005E3682" w:rsidP="005E3682">
            <w:pPr>
              <w:autoSpaceDE w:val="0"/>
              <w:autoSpaceDN w:val="0"/>
              <w:adjustRightInd w:val="0"/>
              <w:ind w:left="-108"/>
              <w:rPr>
                <w:rFonts w:ascii="Tahoma" w:hAnsi="Tahoma" w:cs="Tahoma"/>
                <w:b/>
                <w:bCs/>
              </w:rPr>
            </w:pPr>
            <w:r>
              <w:rPr>
                <w:rFonts w:ascii="Tahoma" w:hAnsi="Tahoma" w:cs="Tahoma"/>
                <w:b/>
                <w:bCs/>
              </w:rPr>
              <w:t>Porto Viro:</w:t>
            </w:r>
          </w:p>
        </w:tc>
      </w:tr>
    </w:tbl>
    <w:p w:rsidR="00CE7DD9" w:rsidRDefault="00CE7DD9" w:rsidP="00CE7DD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3220"/>
        <w:gridCol w:w="1630"/>
      </w:tblGrid>
      <w:tr w:rsidR="00CE7DD9" w:rsidTr="001B2855">
        <w:tc>
          <w:tcPr>
            <w:tcW w:w="4928" w:type="dxa"/>
          </w:tcPr>
          <w:p w:rsidR="00CE7DD9" w:rsidRDefault="00CE7DD9" w:rsidP="00CE7DD9">
            <w:pPr>
              <w:numPr>
                <w:ilvl w:val="0"/>
                <w:numId w:val="24"/>
              </w:numPr>
              <w:autoSpaceDE w:val="0"/>
              <w:autoSpaceDN w:val="0"/>
              <w:adjustRightInd w:val="0"/>
              <w:ind w:left="527" w:hanging="357"/>
              <w:rPr>
                <w:rFonts w:ascii="Tahoma" w:hAnsi="Tahoma" w:cs="Tahoma"/>
                <w:b/>
                <w:bCs/>
              </w:rPr>
            </w:pPr>
            <w:r>
              <w:rPr>
                <w:rFonts w:ascii="Tahoma" w:hAnsi="Tahoma" w:cs="Tahoma"/>
                <w:b/>
                <w:bCs/>
                <w:sz w:val="22"/>
                <w:szCs w:val="22"/>
              </w:rPr>
              <w:t>Risorse professionali specifiche</w:t>
            </w:r>
          </w:p>
        </w:tc>
        <w:tc>
          <w:tcPr>
            <w:tcW w:w="3220" w:type="dxa"/>
          </w:tcPr>
          <w:p w:rsidR="00CE7DD9" w:rsidRDefault="00CE7DD9" w:rsidP="001B2855">
            <w:pPr>
              <w:autoSpaceDE w:val="0"/>
              <w:autoSpaceDN w:val="0"/>
              <w:adjustRightInd w:val="0"/>
              <w:rPr>
                <w:rFonts w:ascii="Tahoma" w:hAnsi="Tahoma" w:cs="Tahoma"/>
                <w:i/>
                <w:iCs/>
              </w:rPr>
            </w:pPr>
            <w:r>
              <w:rPr>
                <w:rFonts w:ascii="Tahoma" w:hAnsi="Tahoma" w:cs="Tahoma"/>
                <w:i/>
                <w:iCs/>
              </w:rPr>
              <w:t>Prevalentemente utilizzate in…</w:t>
            </w:r>
          </w:p>
        </w:tc>
        <w:tc>
          <w:tcPr>
            <w:tcW w:w="1630" w:type="dxa"/>
          </w:tcPr>
          <w:p w:rsidR="00CE7DD9" w:rsidRDefault="00CE7DD9" w:rsidP="001B2855">
            <w:pPr>
              <w:autoSpaceDE w:val="0"/>
              <w:autoSpaceDN w:val="0"/>
              <w:adjustRightInd w:val="0"/>
              <w:ind w:left="-108"/>
              <w:jc w:val="center"/>
              <w:rPr>
                <w:rFonts w:ascii="Tahoma" w:hAnsi="Tahoma" w:cs="Tahoma"/>
                <w:b/>
                <w:bCs/>
              </w:rPr>
            </w:pPr>
            <w:r>
              <w:rPr>
                <w:rFonts w:ascii="Tahoma" w:hAnsi="Tahoma" w:cs="Tahoma"/>
                <w:b/>
                <w:bCs/>
              </w:rPr>
              <w:t>Sì / No</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Insegnanti di sostegno</w:t>
            </w:r>
          </w:p>
        </w:tc>
        <w:tc>
          <w:tcPr>
            <w:tcW w:w="3220" w:type="dxa"/>
          </w:tcPr>
          <w:p w:rsidR="00CE7DD9" w:rsidRDefault="00CE7DD9" w:rsidP="001B2855">
            <w:pPr>
              <w:autoSpaceDE w:val="0"/>
              <w:autoSpaceDN w:val="0"/>
              <w:adjustRightInd w:val="0"/>
              <w:rPr>
                <w:rFonts w:ascii="Tahoma" w:hAnsi="Tahoma" w:cs="Tahoma"/>
              </w:rPr>
            </w:pPr>
            <w:r>
              <w:rPr>
                <w:rFonts w:ascii="Tahoma" w:hAnsi="Tahoma" w:cs="Tahoma"/>
              </w:rPr>
              <w:t>Attività individualizzate e di piccolo gruppo</w:t>
            </w:r>
          </w:p>
        </w:tc>
        <w:tc>
          <w:tcPr>
            <w:tcW w:w="1630" w:type="dxa"/>
          </w:tcPr>
          <w:p w:rsidR="00CE7DD9" w:rsidRDefault="001B5A4D"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p>
        </w:tc>
        <w:tc>
          <w:tcPr>
            <w:tcW w:w="3220" w:type="dxa"/>
          </w:tcPr>
          <w:p w:rsidR="00CE7DD9" w:rsidRDefault="00CE7DD9" w:rsidP="001B2855">
            <w:pPr>
              <w:autoSpaceDE w:val="0"/>
              <w:autoSpaceDN w:val="0"/>
              <w:adjustRightInd w:val="0"/>
              <w:rPr>
                <w:rFonts w:ascii="Tahoma" w:hAnsi="Tahoma" w:cs="Tahoma"/>
              </w:rPr>
            </w:pPr>
            <w:r>
              <w:rPr>
                <w:rFonts w:ascii="Tahoma" w:hAnsi="Tahoma" w:cs="Tahoma"/>
              </w:rPr>
              <w:t>Attività laboratoriali integrate (classi aperte, laboratori protetti, ecc.)</w:t>
            </w:r>
          </w:p>
        </w:tc>
        <w:tc>
          <w:tcPr>
            <w:tcW w:w="1630" w:type="dxa"/>
          </w:tcPr>
          <w:p w:rsidR="00CE7DD9" w:rsidRDefault="00CE7DD9" w:rsidP="001B2855">
            <w:pPr>
              <w:autoSpaceDE w:val="0"/>
              <w:autoSpaceDN w:val="0"/>
              <w:adjustRightInd w:val="0"/>
              <w:ind w:left="-108"/>
              <w:jc w:val="center"/>
              <w:rPr>
                <w:rFonts w:ascii="Tahoma" w:hAnsi="Tahoma" w:cs="Tahoma"/>
                <w:b/>
                <w:bCs/>
              </w:rPr>
            </w:pPr>
          </w:p>
          <w:p w:rsidR="001B5A4D" w:rsidRDefault="001B5A4D"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 xml:space="preserve">AEC </w:t>
            </w:r>
          </w:p>
        </w:tc>
        <w:tc>
          <w:tcPr>
            <w:tcW w:w="3220" w:type="dxa"/>
          </w:tcPr>
          <w:p w:rsidR="00CE7DD9" w:rsidRDefault="00CE7DD9" w:rsidP="001B2855">
            <w:pPr>
              <w:autoSpaceDE w:val="0"/>
              <w:autoSpaceDN w:val="0"/>
              <w:adjustRightInd w:val="0"/>
              <w:rPr>
                <w:rFonts w:ascii="Tahoma" w:hAnsi="Tahoma" w:cs="Tahoma"/>
              </w:rPr>
            </w:pPr>
            <w:r>
              <w:rPr>
                <w:rFonts w:ascii="Tahoma" w:hAnsi="Tahoma" w:cs="Tahoma"/>
              </w:rPr>
              <w:t>Attività individualizzate e di piccolo gruppo</w:t>
            </w:r>
          </w:p>
        </w:tc>
        <w:tc>
          <w:tcPr>
            <w:tcW w:w="1630" w:type="dxa"/>
          </w:tcPr>
          <w:p w:rsidR="00CE7DD9" w:rsidRDefault="001B5A4D"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p>
        </w:tc>
        <w:tc>
          <w:tcPr>
            <w:tcW w:w="3220" w:type="dxa"/>
          </w:tcPr>
          <w:p w:rsidR="00CE7DD9" w:rsidRDefault="00CE7DD9" w:rsidP="001B2855">
            <w:pPr>
              <w:autoSpaceDE w:val="0"/>
              <w:autoSpaceDN w:val="0"/>
              <w:adjustRightInd w:val="0"/>
              <w:rPr>
                <w:rFonts w:ascii="Tahoma" w:hAnsi="Tahoma" w:cs="Tahoma"/>
              </w:rPr>
            </w:pPr>
            <w:r>
              <w:rPr>
                <w:rFonts w:ascii="Tahoma" w:hAnsi="Tahoma" w:cs="Tahoma"/>
              </w:rPr>
              <w:t>Attività laboratoriali integrate (classi aperte, laboratori protetti, ecc.)</w:t>
            </w:r>
          </w:p>
        </w:tc>
        <w:tc>
          <w:tcPr>
            <w:tcW w:w="1630" w:type="dxa"/>
          </w:tcPr>
          <w:p w:rsidR="00CE7DD9" w:rsidRDefault="00CA44EF"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Assistenti alla comunicazione</w:t>
            </w:r>
          </w:p>
        </w:tc>
        <w:tc>
          <w:tcPr>
            <w:tcW w:w="3220" w:type="dxa"/>
          </w:tcPr>
          <w:p w:rsidR="00CE7DD9" w:rsidRDefault="00CE7DD9" w:rsidP="001B2855">
            <w:pPr>
              <w:autoSpaceDE w:val="0"/>
              <w:autoSpaceDN w:val="0"/>
              <w:adjustRightInd w:val="0"/>
              <w:rPr>
                <w:rFonts w:ascii="Tahoma" w:hAnsi="Tahoma" w:cs="Tahoma"/>
              </w:rPr>
            </w:pPr>
            <w:r>
              <w:rPr>
                <w:rFonts w:ascii="Tahoma" w:hAnsi="Tahoma" w:cs="Tahoma"/>
              </w:rPr>
              <w:t>Attività individualizzate e di piccolo gruppo</w:t>
            </w:r>
          </w:p>
        </w:tc>
        <w:tc>
          <w:tcPr>
            <w:tcW w:w="1630" w:type="dxa"/>
          </w:tcPr>
          <w:p w:rsidR="00CE7DD9" w:rsidRDefault="00CA44EF" w:rsidP="001B2855">
            <w:pPr>
              <w:autoSpaceDE w:val="0"/>
              <w:autoSpaceDN w:val="0"/>
              <w:adjustRightInd w:val="0"/>
              <w:ind w:left="-108"/>
              <w:jc w:val="center"/>
              <w:rPr>
                <w:rFonts w:ascii="Tahoma" w:hAnsi="Tahoma" w:cs="Tahoma"/>
                <w:b/>
                <w:bCs/>
              </w:rPr>
            </w:pPr>
            <w:r>
              <w:rPr>
                <w:rFonts w:ascii="Tahoma" w:hAnsi="Tahoma" w:cs="Tahoma"/>
                <w:b/>
                <w:bCs/>
              </w:rPr>
              <w:t>SI</w:t>
            </w:r>
          </w:p>
          <w:p w:rsidR="00C956A0" w:rsidRDefault="00C956A0" w:rsidP="001B2855">
            <w:pPr>
              <w:autoSpaceDE w:val="0"/>
              <w:autoSpaceDN w:val="0"/>
              <w:adjustRightInd w:val="0"/>
              <w:ind w:left="-108"/>
              <w:jc w:val="center"/>
              <w:rPr>
                <w:rFonts w:ascii="Tahoma" w:hAnsi="Tahoma" w:cs="Tahoma"/>
                <w:b/>
                <w:bCs/>
              </w:rPr>
            </w:pPr>
            <w:r>
              <w:rPr>
                <w:rFonts w:ascii="Tahoma" w:hAnsi="Tahoma" w:cs="Tahoma"/>
                <w:b/>
                <w:bCs/>
              </w:rPr>
              <w:t>(mediatore culturale)</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p>
        </w:tc>
        <w:tc>
          <w:tcPr>
            <w:tcW w:w="3220" w:type="dxa"/>
          </w:tcPr>
          <w:p w:rsidR="00CE7DD9" w:rsidRDefault="00CE7DD9" w:rsidP="001B2855">
            <w:pPr>
              <w:autoSpaceDE w:val="0"/>
              <w:autoSpaceDN w:val="0"/>
              <w:adjustRightInd w:val="0"/>
              <w:rPr>
                <w:rFonts w:ascii="Tahoma" w:hAnsi="Tahoma" w:cs="Tahoma"/>
              </w:rPr>
            </w:pPr>
            <w:r>
              <w:rPr>
                <w:rFonts w:ascii="Tahoma" w:hAnsi="Tahoma" w:cs="Tahoma"/>
              </w:rPr>
              <w:t>Attività laboratoriali integrate (classi aperte, laboratori protetti, ecc.)</w:t>
            </w:r>
          </w:p>
        </w:tc>
        <w:tc>
          <w:tcPr>
            <w:tcW w:w="1630" w:type="dxa"/>
          </w:tcPr>
          <w:p w:rsidR="00CE7DD9" w:rsidRDefault="00CA44EF"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Funzioni strumentali / coordinamento</w:t>
            </w:r>
          </w:p>
        </w:tc>
        <w:tc>
          <w:tcPr>
            <w:tcW w:w="3220" w:type="dxa"/>
          </w:tcPr>
          <w:p w:rsidR="00CE7DD9" w:rsidRDefault="00CE7DD9" w:rsidP="001B2855">
            <w:pPr>
              <w:autoSpaceDE w:val="0"/>
              <w:autoSpaceDN w:val="0"/>
              <w:adjustRightInd w:val="0"/>
              <w:rPr>
                <w:rFonts w:ascii="Tahoma" w:hAnsi="Tahoma" w:cs="Tahoma"/>
                <w:b/>
                <w:bCs/>
              </w:rPr>
            </w:pPr>
          </w:p>
        </w:tc>
        <w:tc>
          <w:tcPr>
            <w:tcW w:w="1630" w:type="dxa"/>
          </w:tcPr>
          <w:p w:rsidR="00CE7DD9" w:rsidRDefault="00CA44EF"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 xml:space="preserve">Referenti di Istituto (disabilità, DSA, </w:t>
            </w:r>
            <w:r w:rsidR="00CA44EF">
              <w:rPr>
                <w:rFonts w:ascii="Tahoma" w:hAnsi="Tahoma" w:cs="Tahoma"/>
                <w:b/>
                <w:bCs/>
              </w:rPr>
              <w:t xml:space="preserve">E ALTRO </w:t>
            </w:r>
            <w:r>
              <w:rPr>
                <w:rFonts w:ascii="Tahoma" w:hAnsi="Tahoma" w:cs="Tahoma"/>
                <w:b/>
                <w:bCs/>
              </w:rPr>
              <w:t>BES)</w:t>
            </w:r>
          </w:p>
        </w:tc>
        <w:tc>
          <w:tcPr>
            <w:tcW w:w="3220" w:type="dxa"/>
          </w:tcPr>
          <w:p w:rsidR="00CE7DD9" w:rsidRDefault="00CE7DD9" w:rsidP="001B2855">
            <w:pPr>
              <w:autoSpaceDE w:val="0"/>
              <w:autoSpaceDN w:val="0"/>
              <w:adjustRightInd w:val="0"/>
              <w:rPr>
                <w:rFonts w:ascii="Tahoma" w:hAnsi="Tahoma" w:cs="Tahoma"/>
                <w:b/>
                <w:bCs/>
              </w:rPr>
            </w:pPr>
          </w:p>
        </w:tc>
        <w:tc>
          <w:tcPr>
            <w:tcW w:w="1630" w:type="dxa"/>
          </w:tcPr>
          <w:p w:rsidR="00CE7DD9" w:rsidRDefault="00CA44EF" w:rsidP="001B2855">
            <w:pPr>
              <w:autoSpaceDE w:val="0"/>
              <w:autoSpaceDN w:val="0"/>
              <w:adjustRightInd w:val="0"/>
              <w:ind w:left="-108"/>
              <w:jc w:val="center"/>
              <w:rPr>
                <w:rFonts w:ascii="Tahoma" w:hAnsi="Tahoma" w:cs="Tahoma"/>
                <w:b/>
                <w:bCs/>
              </w:rPr>
            </w:pPr>
            <w:r>
              <w:rPr>
                <w:rFonts w:ascii="Tahoma" w:hAnsi="Tahoma" w:cs="Tahoma"/>
                <w:b/>
                <w:bCs/>
              </w:rPr>
              <w:t>SI PER DSA</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Psicopedagogisti e affini esterni/interni</w:t>
            </w:r>
          </w:p>
        </w:tc>
        <w:tc>
          <w:tcPr>
            <w:tcW w:w="3220" w:type="dxa"/>
          </w:tcPr>
          <w:p w:rsidR="00CE7DD9" w:rsidRDefault="00CE7DD9" w:rsidP="001B2855">
            <w:pPr>
              <w:autoSpaceDE w:val="0"/>
              <w:autoSpaceDN w:val="0"/>
              <w:adjustRightInd w:val="0"/>
              <w:rPr>
                <w:rFonts w:ascii="Tahoma" w:hAnsi="Tahoma" w:cs="Tahoma"/>
                <w:b/>
                <w:bCs/>
              </w:rPr>
            </w:pPr>
          </w:p>
        </w:tc>
        <w:tc>
          <w:tcPr>
            <w:tcW w:w="1630" w:type="dxa"/>
          </w:tcPr>
          <w:p w:rsidR="00CE7DD9" w:rsidRDefault="00CA44EF" w:rsidP="001B2855">
            <w:pPr>
              <w:autoSpaceDE w:val="0"/>
              <w:autoSpaceDN w:val="0"/>
              <w:adjustRightInd w:val="0"/>
              <w:ind w:left="-108"/>
              <w:jc w:val="center"/>
              <w:rPr>
                <w:rFonts w:ascii="Tahoma" w:hAnsi="Tahoma" w:cs="Tahoma"/>
                <w:b/>
                <w:bCs/>
              </w:rPr>
            </w:pPr>
            <w:r>
              <w:rPr>
                <w:rFonts w:ascii="Tahoma" w:hAnsi="Tahoma" w:cs="Tahoma"/>
                <w:b/>
                <w:bCs/>
              </w:rPr>
              <w:t>NO</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Docenti tutor/</w:t>
            </w:r>
            <w:proofErr w:type="spellStart"/>
            <w:r>
              <w:rPr>
                <w:rFonts w:ascii="Tahoma" w:hAnsi="Tahoma" w:cs="Tahoma"/>
                <w:b/>
                <w:bCs/>
              </w:rPr>
              <w:t>mentor</w:t>
            </w:r>
            <w:proofErr w:type="spellEnd"/>
          </w:p>
        </w:tc>
        <w:tc>
          <w:tcPr>
            <w:tcW w:w="3220" w:type="dxa"/>
          </w:tcPr>
          <w:p w:rsidR="00CE7DD9" w:rsidRDefault="00CE7DD9" w:rsidP="001B2855">
            <w:pPr>
              <w:autoSpaceDE w:val="0"/>
              <w:autoSpaceDN w:val="0"/>
              <w:adjustRightInd w:val="0"/>
              <w:rPr>
                <w:rFonts w:ascii="Tahoma" w:hAnsi="Tahoma" w:cs="Tahoma"/>
                <w:b/>
                <w:bCs/>
              </w:rPr>
            </w:pPr>
          </w:p>
        </w:tc>
        <w:tc>
          <w:tcPr>
            <w:tcW w:w="1630" w:type="dxa"/>
          </w:tcPr>
          <w:p w:rsidR="00CE7DD9" w:rsidRDefault="00CA44EF"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Altro:</w:t>
            </w:r>
          </w:p>
        </w:tc>
        <w:tc>
          <w:tcPr>
            <w:tcW w:w="3220" w:type="dxa"/>
          </w:tcPr>
          <w:p w:rsidR="00CE7DD9" w:rsidRDefault="00CE7DD9" w:rsidP="001B2855">
            <w:pPr>
              <w:autoSpaceDE w:val="0"/>
              <w:autoSpaceDN w:val="0"/>
              <w:adjustRightInd w:val="0"/>
              <w:rPr>
                <w:rFonts w:ascii="Tahoma" w:hAnsi="Tahoma" w:cs="Tahoma"/>
                <w:b/>
                <w:bCs/>
              </w:rPr>
            </w:pPr>
          </w:p>
        </w:tc>
        <w:tc>
          <w:tcPr>
            <w:tcW w:w="1630" w:type="dxa"/>
          </w:tcPr>
          <w:p w:rsidR="00CE7DD9" w:rsidRDefault="00CE7DD9" w:rsidP="001B2855">
            <w:pPr>
              <w:autoSpaceDE w:val="0"/>
              <w:autoSpaceDN w:val="0"/>
              <w:adjustRightInd w:val="0"/>
              <w:ind w:left="-108"/>
              <w:jc w:val="center"/>
              <w:rPr>
                <w:rFonts w:ascii="Tahoma" w:hAnsi="Tahoma" w:cs="Tahoma"/>
                <w:b/>
                <w:bCs/>
              </w:rPr>
            </w:pPr>
          </w:p>
        </w:tc>
      </w:tr>
      <w:tr w:rsidR="00CE7DD9" w:rsidTr="001B2855">
        <w:tc>
          <w:tcPr>
            <w:tcW w:w="4928" w:type="dxa"/>
          </w:tcPr>
          <w:p w:rsidR="00CE7DD9" w:rsidRDefault="00CE7DD9" w:rsidP="001B2855">
            <w:pPr>
              <w:autoSpaceDE w:val="0"/>
              <w:autoSpaceDN w:val="0"/>
              <w:adjustRightInd w:val="0"/>
              <w:jc w:val="right"/>
              <w:rPr>
                <w:rFonts w:ascii="Tahoma" w:hAnsi="Tahoma" w:cs="Tahoma"/>
                <w:b/>
                <w:bCs/>
              </w:rPr>
            </w:pPr>
            <w:r>
              <w:rPr>
                <w:rFonts w:ascii="Tahoma" w:hAnsi="Tahoma" w:cs="Tahoma"/>
                <w:b/>
                <w:bCs/>
              </w:rPr>
              <w:t>Altro:</w:t>
            </w:r>
          </w:p>
        </w:tc>
        <w:tc>
          <w:tcPr>
            <w:tcW w:w="3220" w:type="dxa"/>
          </w:tcPr>
          <w:p w:rsidR="00CE7DD9" w:rsidRDefault="00CE7DD9" w:rsidP="001B2855">
            <w:pPr>
              <w:autoSpaceDE w:val="0"/>
              <w:autoSpaceDN w:val="0"/>
              <w:adjustRightInd w:val="0"/>
              <w:rPr>
                <w:rFonts w:ascii="Tahoma" w:hAnsi="Tahoma" w:cs="Tahoma"/>
                <w:b/>
                <w:bCs/>
              </w:rPr>
            </w:pPr>
          </w:p>
        </w:tc>
        <w:tc>
          <w:tcPr>
            <w:tcW w:w="1630" w:type="dxa"/>
          </w:tcPr>
          <w:p w:rsidR="00CE7DD9" w:rsidRDefault="00CE7DD9" w:rsidP="001B2855">
            <w:pPr>
              <w:autoSpaceDE w:val="0"/>
              <w:autoSpaceDN w:val="0"/>
              <w:adjustRightInd w:val="0"/>
              <w:ind w:left="-108"/>
              <w:jc w:val="center"/>
              <w:rPr>
                <w:rFonts w:ascii="Tahoma" w:hAnsi="Tahoma" w:cs="Tahoma"/>
                <w:b/>
                <w:bCs/>
              </w:rPr>
            </w:pPr>
          </w:p>
        </w:tc>
      </w:tr>
    </w:tbl>
    <w:p w:rsidR="00CE7DD9" w:rsidRDefault="00CE7DD9" w:rsidP="00CE7DD9"/>
    <w:p w:rsidR="00CE7DD9" w:rsidRDefault="00CE7DD9" w:rsidP="00CE7DD9"/>
    <w:p w:rsidR="00CE7DD9" w:rsidRDefault="00CE7DD9" w:rsidP="00CE7DD9">
      <w:pPr>
        <w:rPr>
          <w:sz w:val="4"/>
          <w:szCs w:val="4"/>
        </w:rPr>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4071"/>
        <w:gridCol w:w="1630"/>
      </w:tblGrid>
      <w:tr w:rsidR="00CE7DD9" w:rsidTr="001B2855">
        <w:tc>
          <w:tcPr>
            <w:tcW w:w="4077" w:type="dxa"/>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r>
              <w:lastRenderedPageBreak/>
              <w:br w:type="page"/>
            </w:r>
            <w:r>
              <w:rPr>
                <w:rFonts w:ascii="Tahoma" w:hAnsi="Tahoma" w:cs="Tahoma"/>
                <w:b/>
                <w:bCs/>
                <w:sz w:val="22"/>
                <w:szCs w:val="22"/>
              </w:rPr>
              <w:t>Coinvolgimento docenti curricolari</w:t>
            </w:r>
          </w:p>
        </w:tc>
        <w:tc>
          <w:tcPr>
            <w:tcW w:w="4071" w:type="dxa"/>
            <w:vAlign w:val="center"/>
          </w:tcPr>
          <w:p w:rsidR="00CE7DD9" w:rsidRDefault="00CE7DD9" w:rsidP="001B2855">
            <w:pPr>
              <w:autoSpaceDE w:val="0"/>
              <w:autoSpaceDN w:val="0"/>
              <w:adjustRightInd w:val="0"/>
              <w:rPr>
                <w:rFonts w:ascii="Tahoma" w:hAnsi="Tahoma" w:cs="Tahoma"/>
                <w:i/>
                <w:iCs/>
              </w:rPr>
            </w:pPr>
            <w:r>
              <w:rPr>
                <w:rFonts w:ascii="Tahoma" w:hAnsi="Tahoma" w:cs="Tahoma"/>
                <w:i/>
                <w:iCs/>
              </w:rPr>
              <w:t>Attraverso…</w:t>
            </w:r>
          </w:p>
        </w:tc>
        <w:tc>
          <w:tcPr>
            <w:tcW w:w="1630" w:type="dxa"/>
            <w:vAlign w:val="center"/>
          </w:tcPr>
          <w:p w:rsidR="00CE7DD9" w:rsidRDefault="00620737" w:rsidP="001B2855">
            <w:pPr>
              <w:autoSpaceDE w:val="0"/>
              <w:autoSpaceDN w:val="0"/>
              <w:adjustRightInd w:val="0"/>
              <w:ind w:left="-108"/>
              <w:jc w:val="center"/>
              <w:rPr>
                <w:rFonts w:ascii="Tahoma" w:hAnsi="Tahoma" w:cs="Tahoma"/>
                <w:b/>
                <w:bCs/>
              </w:rPr>
            </w:pPr>
            <w:r>
              <w:rPr>
                <w:rFonts w:ascii="Tahoma" w:hAnsi="Tahoma" w:cs="Tahoma"/>
                <w:b/>
                <w:bCs/>
              </w:rPr>
              <w:t>SI</w:t>
            </w:r>
            <w:r w:rsidR="00CE7DD9">
              <w:rPr>
                <w:rFonts w:ascii="Tahoma" w:hAnsi="Tahoma" w:cs="Tahoma"/>
                <w:b/>
                <w:bCs/>
              </w:rPr>
              <w:t xml:space="preserve"> / No</w:t>
            </w:r>
          </w:p>
        </w:tc>
      </w:tr>
      <w:tr w:rsidR="00CE7DD9" w:rsidTr="001B2855">
        <w:trPr>
          <w:cantSplit/>
        </w:trPr>
        <w:tc>
          <w:tcPr>
            <w:tcW w:w="4077" w:type="dxa"/>
            <w:vMerge w:val="restart"/>
            <w:vAlign w:val="center"/>
          </w:tcPr>
          <w:p w:rsidR="00CE7DD9" w:rsidRDefault="00CE7DD9" w:rsidP="001B2855">
            <w:pPr>
              <w:autoSpaceDE w:val="0"/>
              <w:autoSpaceDN w:val="0"/>
              <w:adjustRightInd w:val="0"/>
              <w:jc w:val="right"/>
              <w:rPr>
                <w:rFonts w:ascii="Tahoma" w:hAnsi="Tahoma" w:cs="Tahoma"/>
                <w:b/>
                <w:bCs/>
              </w:rPr>
            </w:pPr>
            <w:r>
              <w:rPr>
                <w:rFonts w:ascii="Tahoma" w:hAnsi="Tahoma" w:cs="Tahoma"/>
                <w:b/>
                <w:bCs/>
              </w:rPr>
              <w:t>Coordinatori di classe e simili</w:t>
            </w:r>
            <w:r w:rsidR="00C956A0">
              <w:rPr>
                <w:rFonts w:ascii="Tahoma" w:hAnsi="Tahoma" w:cs="Tahoma"/>
                <w:b/>
                <w:bCs/>
              </w:rPr>
              <w:t xml:space="preserve"> (funzioni strumentali)</w:t>
            </w: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Partecipazione a GLI</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Rapporti con famiglie</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Tutoraggio alunni</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Progetti didattico-educativi a prevalente tematica inclusiva</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 xml:space="preserve">Altro: </w:t>
            </w:r>
          </w:p>
        </w:tc>
        <w:tc>
          <w:tcPr>
            <w:tcW w:w="1630" w:type="dxa"/>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rPr>
          <w:cantSplit/>
        </w:trPr>
        <w:tc>
          <w:tcPr>
            <w:tcW w:w="4077" w:type="dxa"/>
            <w:vMerge w:val="restart"/>
            <w:vAlign w:val="center"/>
          </w:tcPr>
          <w:p w:rsidR="00CE7DD9" w:rsidRDefault="00CE7DD9" w:rsidP="001B2855">
            <w:pPr>
              <w:autoSpaceDE w:val="0"/>
              <w:autoSpaceDN w:val="0"/>
              <w:adjustRightInd w:val="0"/>
              <w:jc w:val="right"/>
              <w:rPr>
                <w:rFonts w:ascii="Tahoma" w:hAnsi="Tahoma" w:cs="Tahoma"/>
                <w:b/>
                <w:bCs/>
              </w:rPr>
            </w:pPr>
            <w:r>
              <w:rPr>
                <w:rFonts w:ascii="Tahoma" w:hAnsi="Tahoma" w:cs="Tahoma"/>
                <w:b/>
                <w:bCs/>
              </w:rPr>
              <w:t>Docenti con specifica formazione</w:t>
            </w: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Partecipazione a GLI</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NO</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Rapporti con famiglie</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Tutoraggio alunni</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Progetti didattico-educativi a prevalente tematica inclusiva</w:t>
            </w:r>
          </w:p>
        </w:tc>
        <w:tc>
          <w:tcPr>
            <w:tcW w:w="1630" w:type="dxa"/>
            <w:vAlign w:val="center"/>
          </w:tcPr>
          <w:p w:rsidR="00CE7DD9" w:rsidRDefault="00C956A0"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jc w:val="right"/>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 xml:space="preserve">Altro: </w:t>
            </w:r>
          </w:p>
        </w:tc>
        <w:tc>
          <w:tcPr>
            <w:tcW w:w="1630" w:type="dxa"/>
            <w:vAlign w:val="center"/>
          </w:tcPr>
          <w:p w:rsidR="00CE7DD9" w:rsidRDefault="00CE7DD9" w:rsidP="00FB0F8E">
            <w:pPr>
              <w:autoSpaceDE w:val="0"/>
              <w:autoSpaceDN w:val="0"/>
              <w:adjustRightInd w:val="0"/>
              <w:ind w:left="-108"/>
              <w:rPr>
                <w:rFonts w:ascii="Tahoma" w:hAnsi="Tahoma" w:cs="Tahoma"/>
                <w:b/>
                <w:bCs/>
              </w:rPr>
            </w:pPr>
          </w:p>
        </w:tc>
      </w:tr>
      <w:tr w:rsidR="00CE7DD9" w:rsidTr="001B2855">
        <w:trPr>
          <w:cantSplit/>
        </w:trPr>
        <w:tc>
          <w:tcPr>
            <w:tcW w:w="4077" w:type="dxa"/>
            <w:vMerge w:val="restart"/>
            <w:vAlign w:val="center"/>
          </w:tcPr>
          <w:p w:rsidR="00CE7DD9" w:rsidRDefault="00CE7DD9" w:rsidP="001B2855">
            <w:pPr>
              <w:autoSpaceDE w:val="0"/>
              <w:autoSpaceDN w:val="0"/>
              <w:adjustRightInd w:val="0"/>
              <w:jc w:val="right"/>
              <w:rPr>
                <w:rFonts w:ascii="Tahoma" w:hAnsi="Tahoma" w:cs="Tahoma"/>
                <w:b/>
                <w:bCs/>
              </w:rPr>
            </w:pPr>
            <w:r>
              <w:rPr>
                <w:rFonts w:ascii="Tahoma" w:hAnsi="Tahoma" w:cs="Tahoma"/>
                <w:b/>
                <w:bCs/>
              </w:rPr>
              <w:t>Altri docenti</w:t>
            </w: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Partecipazione a GLI</w:t>
            </w:r>
          </w:p>
        </w:tc>
        <w:tc>
          <w:tcPr>
            <w:tcW w:w="1630" w:type="dxa"/>
            <w:vAlign w:val="center"/>
          </w:tcPr>
          <w:p w:rsidR="00CE7DD9" w:rsidRDefault="00FB0F8E" w:rsidP="001B2855">
            <w:pPr>
              <w:autoSpaceDE w:val="0"/>
              <w:autoSpaceDN w:val="0"/>
              <w:adjustRightInd w:val="0"/>
              <w:ind w:left="-108"/>
              <w:jc w:val="center"/>
              <w:rPr>
                <w:rFonts w:ascii="Tahoma" w:hAnsi="Tahoma" w:cs="Tahoma"/>
                <w:b/>
                <w:bCs/>
              </w:rPr>
            </w:pPr>
            <w:r>
              <w:rPr>
                <w:rFonts w:ascii="Tahoma" w:hAnsi="Tahoma" w:cs="Tahoma"/>
                <w:b/>
                <w:bCs/>
              </w:rPr>
              <w:t>NO</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Rapporti con famiglie</w:t>
            </w:r>
          </w:p>
        </w:tc>
        <w:tc>
          <w:tcPr>
            <w:tcW w:w="1630" w:type="dxa"/>
            <w:vAlign w:val="center"/>
          </w:tcPr>
          <w:p w:rsidR="00CE7DD9" w:rsidRDefault="00FB0F8E"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Tutoraggio alunni</w:t>
            </w:r>
          </w:p>
        </w:tc>
        <w:tc>
          <w:tcPr>
            <w:tcW w:w="1630" w:type="dxa"/>
            <w:vAlign w:val="center"/>
          </w:tcPr>
          <w:p w:rsidR="00CE7DD9" w:rsidRDefault="00FB0F8E"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Progetti didattico-educativi a prevalente tematica inclusiva</w:t>
            </w:r>
          </w:p>
        </w:tc>
        <w:tc>
          <w:tcPr>
            <w:tcW w:w="1630" w:type="dxa"/>
            <w:vAlign w:val="center"/>
          </w:tcPr>
          <w:p w:rsidR="00CE7DD9" w:rsidRDefault="00FB0F8E"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1" w:type="dxa"/>
            <w:vAlign w:val="center"/>
          </w:tcPr>
          <w:p w:rsidR="00CE7DD9" w:rsidRDefault="00CE7DD9" w:rsidP="001B2855">
            <w:pPr>
              <w:autoSpaceDE w:val="0"/>
              <w:autoSpaceDN w:val="0"/>
              <w:adjustRightInd w:val="0"/>
              <w:rPr>
                <w:rFonts w:ascii="Tahoma" w:hAnsi="Tahoma" w:cs="Tahoma"/>
              </w:rPr>
            </w:pPr>
            <w:r>
              <w:rPr>
                <w:rFonts w:ascii="Tahoma" w:hAnsi="Tahoma" w:cs="Tahoma"/>
              </w:rPr>
              <w:t xml:space="preserve">Altro: </w:t>
            </w:r>
          </w:p>
        </w:tc>
        <w:tc>
          <w:tcPr>
            <w:tcW w:w="1630" w:type="dxa"/>
            <w:vAlign w:val="center"/>
          </w:tcPr>
          <w:p w:rsidR="00CE7DD9" w:rsidRDefault="00CE7DD9" w:rsidP="001B2855">
            <w:pPr>
              <w:autoSpaceDE w:val="0"/>
              <w:autoSpaceDN w:val="0"/>
              <w:adjustRightInd w:val="0"/>
              <w:ind w:left="-108"/>
              <w:jc w:val="center"/>
              <w:rPr>
                <w:rFonts w:ascii="Tahoma" w:hAnsi="Tahoma" w:cs="Tahoma"/>
                <w:b/>
                <w:bCs/>
              </w:rPr>
            </w:pPr>
          </w:p>
        </w:tc>
      </w:tr>
    </w:tbl>
    <w:p w:rsidR="00CE7DD9" w:rsidRDefault="00CE7DD9" w:rsidP="00CE7DD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2871"/>
        <w:gridCol w:w="566"/>
        <w:gridCol w:w="566"/>
        <w:gridCol w:w="71"/>
        <w:gridCol w:w="495"/>
        <w:gridCol w:w="566"/>
        <w:gridCol w:w="569"/>
      </w:tblGrid>
      <w:tr w:rsidR="00CE7DD9" w:rsidTr="001B2855">
        <w:trPr>
          <w:cantSplit/>
        </w:trPr>
        <w:tc>
          <w:tcPr>
            <w:tcW w:w="4077" w:type="dxa"/>
            <w:vMerge w:val="restart"/>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r>
              <w:rPr>
                <w:rFonts w:ascii="Tahoma" w:hAnsi="Tahoma" w:cs="Tahoma"/>
                <w:b/>
                <w:bCs/>
                <w:sz w:val="22"/>
                <w:szCs w:val="22"/>
              </w:rPr>
              <w:t>Coinvolgimento personale ATA</w:t>
            </w: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Assistenza alunni disabili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Progetti di inclusione / laboratori integrati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 xml:space="preserve">Altro: </w:t>
            </w:r>
          </w:p>
        </w:tc>
        <w:tc>
          <w:tcPr>
            <w:tcW w:w="1630" w:type="dxa"/>
            <w:gridSpan w:val="3"/>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rPr>
          <w:cantSplit/>
        </w:trPr>
        <w:tc>
          <w:tcPr>
            <w:tcW w:w="4077" w:type="dxa"/>
            <w:vMerge w:val="restart"/>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r>
              <w:rPr>
                <w:rFonts w:ascii="Tahoma" w:hAnsi="Tahoma" w:cs="Tahoma"/>
                <w:b/>
                <w:bCs/>
                <w:sz w:val="22"/>
                <w:szCs w:val="22"/>
              </w:rPr>
              <w:t>Coinvolgimento famiglie</w:t>
            </w: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Informazione /formazione su genitorialità e psicopedagogia dell’età evolutiva</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Coinvolgimento in progetti di inclusione</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Coinvolgimento in attività di promozione della comunità educante</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Altro:</w:t>
            </w:r>
          </w:p>
        </w:tc>
        <w:tc>
          <w:tcPr>
            <w:tcW w:w="1630" w:type="dxa"/>
            <w:gridSpan w:val="3"/>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rPr>
          <w:cantSplit/>
        </w:trPr>
        <w:tc>
          <w:tcPr>
            <w:tcW w:w="4077" w:type="dxa"/>
            <w:vMerge w:val="restart"/>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r>
              <w:rPr>
                <w:rFonts w:ascii="Tahoma" w:hAnsi="Tahoma" w:cs="Tahoma"/>
                <w:b/>
                <w:bCs/>
                <w:sz w:val="22"/>
                <w:szCs w:val="22"/>
              </w:rPr>
              <w:t>Rapporti con servizi sociosanitari territoriali e istituzioni deputate alla sicurezza. Rapporti con CTS / CTI</w:t>
            </w: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Accordi di programma / protocolli di intesa formalizzati sulla disabilità</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Accordi di programma / protocolli di intesa formalizzati su disagio e simili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Procedure condivise di intervento sulla disabilità</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Procedure condivise di intervento su disagio e simili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Progetti territoriali integrati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Progetti integrati a livello di singola scuola</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Rapporti con CTS / CTI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Altro:</w:t>
            </w:r>
          </w:p>
        </w:tc>
        <w:tc>
          <w:tcPr>
            <w:tcW w:w="1630" w:type="dxa"/>
            <w:gridSpan w:val="3"/>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rPr>
          <w:cantSplit/>
        </w:trPr>
        <w:tc>
          <w:tcPr>
            <w:tcW w:w="4077" w:type="dxa"/>
            <w:vMerge w:val="restart"/>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r>
              <w:rPr>
                <w:rFonts w:ascii="Tahoma" w:hAnsi="Tahoma" w:cs="Tahoma"/>
                <w:b/>
                <w:bCs/>
                <w:sz w:val="22"/>
                <w:szCs w:val="22"/>
              </w:rPr>
              <w:t>Rapporti con privato sociale e volontariato</w:t>
            </w: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Progetti territoriali integrati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Progetti integrati a livello di singola scuola</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Progetti a livello di reti di scuole</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restart"/>
            <w:vAlign w:val="center"/>
          </w:tcPr>
          <w:p w:rsidR="00CE7DD9" w:rsidRDefault="00CE7DD9" w:rsidP="00CE7DD9">
            <w:pPr>
              <w:numPr>
                <w:ilvl w:val="0"/>
                <w:numId w:val="24"/>
              </w:numPr>
              <w:autoSpaceDE w:val="0"/>
              <w:autoSpaceDN w:val="0"/>
              <w:adjustRightInd w:val="0"/>
              <w:ind w:left="527" w:hanging="357"/>
              <w:rPr>
                <w:rFonts w:ascii="Tahoma" w:hAnsi="Tahoma" w:cs="Tahoma"/>
                <w:b/>
                <w:bCs/>
              </w:rPr>
            </w:pPr>
            <w:r>
              <w:rPr>
                <w:rFonts w:ascii="Tahoma" w:hAnsi="Tahoma" w:cs="Tahoma"/>
                <w:b/>
                <w:bCs/>
                <w:sz w:val="22"/>
                <w:szCs w:val="22"/>
              </w:rPr>
              <w:t>Formazione docenti</w:t>
            </w: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Strategie e metodologie educativo-didattiche / gestione della classe</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Didattica speciale e progetti educativo-didattici a prevalente tematica inclusiva</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Didattica interculturale / italiano L2</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Psicologia e psicopatologia dell’età evolutiva (compresi DSA, ADHD, ecc.)</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 xml:space="preserve">Progetti di formazione su specifiche disabilità (autismo, ADHD, </w:t>
            </w:r>
            <w:proofErr w:type="spellStart"/>
            <w:r>
              <w:rPr>
                <w:rFonts w:ascii="Tahoma" w:hAnsi="Tahoma" w:cs="Tahoma"/>
              </w:rPr>
              <w:t>Dis</w:t>
            </w:r>
            <w:proofErr w:type="spellEnd"/>
            <w:r>
              <w:rPr>
                <w:rFonts w:ascii="Tahoma" w:hAnsi="Tahoma" w:cs="Tahoma"/>
              </w:rPr>
              <w:t>. Intellettive, sensoriali…)</w:t>
            </w:r>
          </w:p>
        </w:tc>
        <w:tc>
          <w:tcPr>
            <w:tcW w:w="1630" w:type="dxa"/>
            <w:gridSpan w:val="3"/>
            <w:vAlign w:val="center"/>
          </w:tcPr>
          <w:p w:rsidR="00CE7DD9" w:rsidRDefault="00383096" w:rsidP="001B2855">
            <w:pPr>
              <w:autoSpaceDE w:val="0"/>
              <w:autoSpaceDN w:val="0"/>
              <w:adjustRightInd w:val="0"/>
              <w:ind w:left="-108"/>
              <w:jc w:val="center"/>
              <w:rPr>
                <w:rFonts w:ascii="Tahoma" w:hAnsi="Tahoma" w:cs="Tahoma"/>
                <w:b/>
                <w:bCs/>
              </w:rPr>
            </w:pPr>
            <w:r>
              <w:rPr>
                <w:rFonts w:ascii="Tahoma" w:hAnsi="Tahoma" w:cs="Tahoma"/>
                <w:b/>
                <w:bCs/>
              </w:rPr>
              <w:t>SI</w:t>
            </w:r>
          </w:p>
        </w:tc>
      </w:tr>
      <w:tr w:rsidR="00CE7DD9" w:rsidTr="001B2855">
        <w:trPr>
          <w:cantSplit/>
        </w:trPr>
        <w:tc>
          <w:tcPr>
            <w:tcW w:w="4077" w:type="dxa"/>
            <w:vMerge/>
            <w:vAlign w:val="center"/>
          </w:tcPr>
          <w:p w:rsidR="00CE7DD9" w:rsidRDefault="00CE7DD9" w:rsidP="001B2855">
            <w:pPr>
              <w:autoSpaceDE w:val="0"/>
              <w:autoSpaceDN w:val="0"/>
              <w:adjustRightInd w:val="0"/>
              <w:rPr>
                <w:rFonts w:ascii="Tahoma" w:hAnsi="Tahoma" w:cs="Tahoma"/>
                <w:b/>
                <w:bCs/>
              </w:rPr>
            </w:pPr>
          </w:p>
        </w:tc>
        <w:tc>
          <w:tcPr>
            <w:tcW w:w="4074" w:type="dxa"/>
            <w:gridSpan w:val="4"/>
            <w:vAlign w:val="center"/>
          </w:tcPr>
          <w:p w:rsidR="00CE7DD9" w:rsidRDefault="00CE7DD9" w:rsidP="001B2855">
            <w:pPr>
              <w:autoSpaceDE w:val="0"/>
              <w:autoSpaceDN w:val="0"/>
              <w:adjustRightInd w:val="0"/>
              <w:rPr>
                <w:rFonts w:ascii="Tahoma" w:hAnsi="Tahoma" w:cs="Tahoma"/>
              </w:rPr>
            </w:pPr>
            <w:r>
              <w:rPr>
                <w:rFonts w:ascii="Tahoma" w:hAnsi="Tahoma" w:cs="Tahoma"/>
              </w:rPr>
              <w:t xml:space="preserve">Altro: </w:t>
            </w:r>
          </w:p>
        </w:tc>
        <w:tc>
          <w:tcPr>
            <w:tcW w:w="1630" w:type="dxa"/>
            <w:gridSpan w:val="3"/>
            <w:vAlign w:val="center"/>
          </w:tcPr>
          <w:p w:rsidR="00CE7DD9" w:rsidRDefault="00CE7DD9" w:rsidP="001B2855">
            <w:pPr>
              <w:autoSpaceDE w:val="0"/>
              <w:autoSpaceDN w:val="0"/>
              <w:adjustRightInd w:val="0"/>
              <w:ind w:left="-108"/>
              <w:jc w:val="center"/>
              <w:rPr>
                <w:rFonts w:ascii="Tahoma" w:hAnsi="Tahoma" w:cs="Tahoma"/>
                <w:b/>
                <w:bCs/>
              </w:rPr>
            </w:pPr>
          </w:p>
        </w:tc>
      </w:tr>
      <w:tr w:rsidR="00CE7DD9" w:rsidTr="001B2855">
        <w:trPr>
          <w:trHeight w:val="242"/>
        </w:trPr>
        <w:tc>
          <w:tcPr>
            <w:tcW w:w="6948" w:type="dxa"/>
            <w:gridSpan w:val="2"/>
            <w:vAlign w:val="center"/>
          </w:tcPr>
          <w:p w:rsidR="00CE7DD9" w:rsidRDefault="00CE7DD9" w:rsidP="001B2855">
            <w:pPr>
              <w:autoSpaceDE w:val="0"/>
              <w:autoSpaceDN w:val="0"/>
              <w:adjustRightInd w:val="0"/>
              <w:rPr>
                <w:rFonts w:ascii="Tahoma" w:hAnsi="Tahoma" w:cs="Tahoma"/>
                <w:b/>
                <w:bCs/>
              </w:rPr>
            </w:pPr>
            <w:r>
              <w:br w:type="page"/>
            </w:r>
            <w:r>
              <w:rPr>
                <w:rFonts w:ascii="Tahoma" w:hAnsi="Tahoma" w:cs="Tahoma"/>
                <w:b/>
                <w:bCs/>
                <w:sz w:val="22"/>
                <w:szCs w:val="22"/>
              </w:rPr>
              <w:t>Sintesi dei punti di forza e di criticità rilevati*:</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r>
              <w:rPr>
                <w:rFonts w:ascii="Tahoma" w:hAnsi="Tahoma" w:cs="Tahoma"/>
                <w:b/>
                <w:bCs/>
              </w:rPr>
              <w:t>0</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r>
              <w:rPr>
                <w:rFonts w:ascii="Tahoma" w:hAnsi="Tahoma" w:cs="Tahoma"/>
                <w:b/>
                <w:bCs/>
              </w:rPr>
              <w:t>1</w:t>
            </w: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r>
              <w:rPr>
                <w:rFonts w:ascii="Tahoma" w:hAnsi="Tahoma" w:cs="Tahoma"/>
                <w:b/>
                <w:bCs/>
              </w:rPr>
              <w:t>2</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r>
              <w:rPr>
                <w:rFonts w:ascii="Tahoma" w:hAnsi="Tahoma" w:cs="Tahoma"/>
                <w:b/>
                <w:bCs/>
              </w:rPr>
              <w:t>3</w:t>
            </w: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r>
              <w:rPr>
                <w:rFonts w:ascii="Tahoma" w:hAnsi="Tahoma" w:cs="Tahoma"/>
                <w:b/>
                <w:bCs/>
              </w:rPr>
              <w:t>4</w:t>
            </w: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Aspetti organizzativi e gestionali coinvolti nel cambiamento inclusivo</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0B0A5B" w:rsidP="001B2855">
            <w:pPr>
              <w:tabs>
                <w:tab w:val="num" w:pos="720"/>
              </w:tabs>
              <w:autoSpaceDE w:val="0"/>
              <w:autoSpaceDN w:val="0"/>
              <w:adjustRightInd w:val="0"/>
              <w:jc w:val="center"/>
              <w:rPr>
                <w:rFonts w:ascii="Tahoma" w:hAnsi="Tahoma" w:cs="Tahoma"/>
                <w:b/>
                <w:bCs/>
              </w:rPr>
            </w:pPr>
            <w:r>
              <w:rPr>
                <w:rFonts w:ascii="Tahoma" w:hAnsi="Tahoma" w:cs="Tahoma"/>
                <w:b/>
                <w:bCs/>
              </w:rPr>
              <w:t>X</w:t>
            </w: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Possibilità di strutturare percorsi specifici di formazione e aggiornamento degli insegnanti</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5D2521" w:rsidP="001B2855">
            <w:pPr>
              <w:tabs>
                <w:tab w:val="num" w:pos="720"/>
              </w:tabs>
              <w:autoSpaceDE w:val="0"/>
              <w:autoSpaceDN w:val="0"/>
              <w:adjustRightInd w:val="0"/>
              <w:jc w:val="center"/>
              <w:rPr>
                <w:rFonts w:ascii="Tahoma" w:hAnsi="Tahoma" w:cs="Tahoma"/>
                <w:b/>
                <w:bCs/>
              </w:rPr>
            </w:pPr>
            <w:r>
              <w:rPr>
                <w:rFonts w:ascii="Tahoma" w:hAnsi="Tahoma" w:cs="Tahoma"/>
                <w:b/>
                <w:bCs/>
              </w:rPr>
              <w:t>X</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Adozione di strategie di valutazione coerenti con prassi inclusive;</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5D2521" w:rsidP="001B2855">
            <w:pPr>
              <w:tabs>
                <w:tab w:val="num" w:pos="720"/>
              </w:tabs>
              <w:autoSpaceDE w:val="0"/>
              <w:autoSpaceDN w:val="0"/>
              <w:adjustRightInd w:val="0"/>
              <w:jc w:val="center"/>
              <w:rPr>
                <w:rFonts w:ascii="Tahoma" w:hAnsi="Tahoma" w:cs="Tahoma"/>
                <w:b/>
                <w:bCs/>
              </w:rPr>
            </w:pPr>
            <w:r>
              <w:rPr>
                <w:rFonts w:ascii="Tahoma" w:hAnsi="Tahoma" w:cs="Tahoma"/>
                <w:b/>
                <w:bCs/>
              </w:rPr>
              <w:t>X</w:t>
            </w: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Organizzazione dei diversi tipi di sostegno presenti all’interno della scuola</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9" w:type="dxa"/>
            <w:vAlign w:val="center"/>
          </w:tcPr>
          <w:p w:rsidR="00CE7DD9" w:rsidRDefault="000B0A5B" w:rsidP="001B2855">
            <w:pPr>
              <w:tabs>
                <w:tab w:val="num" w:pos="720"/>
              </w:tabs>
              <w:autoSpaceDE w:val="0"/>
              <w:autoSpaceDN w:val="0"/>
              <w:adjustRightInd w:val="0"/>
              <w:jc w:val="center"/>
              <w:rPr>
                <w:rFonts w:ascii="Tahoma" w:hAnsi="Tahoma" w:cs="Tahoma"/>
                <w:b/>
                <w:bCs/>
              </w:rPr>
            </w:pPr>
            <w:r>
              <w:rPr>
                <w:rFonts w:ascii="Tahoma" w:hAnsi="Tahoma" w:cs="Tahoma"/>
                <w:b/>
                <w:bCs/>
              </w:rPr>
              <w:t>X</w:t>
            </w: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Organizzazione dei diversi tipi di sostegno presenti all’esterno della scuola, in rapporto ai diversi servizi esistenti;</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0B0A5B" w:rsidP="001B2855">
            <w:pPr>
              <w:tabs>
                <w:tab w:val="num" w:pos="720"/>
              </w:tabs>
              <w:autoSpaceDE w:val="0"/>
              <w:autoSpaceDN w:val="0"/>
              <w:adjustRightInd w:val="0"/>
              <w:jc w:val="center"/>
              <w:rPr>
                <w:rFonts w:ascii="Tahoma" w:hAnsi="Tahoma" w:cs="Tahoma"/>
                <w:b/>
                <w:bCs/>
              </w:rPr>
            </w:pPr>
            <w:r>
              <w:rPr>
                <w:rFonts w:ascii="Tahoma" w:hAnsi="Tahoma" w:cs="Tahoma"/>
                <w:b/>
                <w:bCs/>
              </w:rPr>
              <w:t>X</w:t>
            </w: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Ruolo delle famiglie e della comunità nel dare supporto e nel partecipare alle decisioni che riguardano l’organizzazione delle attività educative;</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723D3C" w:rsidP="001B2855">
            <w:pPr>
              <w:tabs>
                <w:tab w:val="num" w:pos="720"/>
              </w:tabs>
              <w:autoSpaceDE w:val="0"/>
              <w:autoSpaceDN w:val="0"/>
              <w:adjustRightInd w:val="0"/>
              <w:jc w:val="center"/>
              <w:rPr>
                <w:rFonts w:ascii="Tahoma" w:hAnsi="Tahoma" w:cs="Tahoma"/>
                <w:b/>
                <w:bCs/>
              </w:rPr>
            </w:pPr>
            <w:r>
              <w:rPr>
                <w:rFonts w:ascii="Tahoma" w:hAnsi="Tahoma" w:cs="Tahoma"/>
                <w:b/>
                <w:bCs/>
              </w:rPr>
              <w:t>X</w:t>
            </w:r>
            <w:bookmarkStart w:id="0" w:name="_GoBack"/>
            <w:bookmarkEnd w:id="0"/>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Sviluppo di un curricolo attento alle diversità e alla promozione di percorsi formativi inclusivi;</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3612BA" w:rsidP="001B2855">
            <w:pPr>
              <w:tabs>
                <w:tab w:val="num" w:pos="720"/>
              </w:tabs>
              <w:autoSpaceDE w:val="0"/>
              <w:autoSpaceDN w:val="0"/>
              <w:adjustRightInd w:val="0"/>
              <w:jc w:val="center"/>
              <w:rPr>
                <w:rFonts w:ascii="Tahoma" w:hAnsi="Tahoma" w:cs="Tahoma"/>
                <w:b/>
                <w:bCs/>
              </w:rPr>
            </w:pPr>
            <w:r>
              <w:rPr>
                <w:rFonts w:ascii="Tahoma" w:hAnsi="Tahoma" w:cs="Tahoma"/>
                <w:b/>
                <w:bCs/>
              </w:rPr>
              <w:t>X</w:t>
            </w: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Valorizzazione delle risorse esistenti</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9" w:type="dxa"/>
            <w:vAlign w:val="center"/>
          </w:tcPr>
          <w:p w:rsidR="00CE7DD9" w:rsidRDefault="005D2521" w:rsidP="001B2855">
            <w:pPr>
              <w:tabs>
                <w:tab w:val="num" w:pos="720"/>
              </w:tabs>
              <w:autoSpaceDE w:val="0"/>
              <w:autoSpaceDN w:val="0"/>
              <w:adjustRightInd w:val="0"/>
              <w:jc w:val="center"/>
              <w:rPr>
                <w:rFonts w:ascii="Tahoma" w:hAnsi="Tahoma" w:cs="Tahoma"/>
                <w:b/>
                <w:bCs/>
              </w:rPr>
            </w:pPr>
            <w:r>
              <w:rPr>
                <w:rFonts w:ascii="Tahoma" w:hAnsi="Tahoma" w:cs="Tahoma"/>
                <w:b/>
                <w:bCs/>
              </w:rPr>
              <w:t>X</w:t>
            </w: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Acquisizione e distribuzione di risorse aggiuntive utilizzabili per la realizzazione dei progetti di inclusione</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3612BA" w:rsidP="001B2855">
            <w:pPr>
              <w:tabs>
                <w:tab w:val="num" w:pos="720"/>
              </w:tabs>
              <w:autoSpaceDE w:val="0"/>
              <w:autoSpaceDN w:val="0"/>
              <w:adjustRightInd w:val="0"/>
              <w:jc w:val="center"/>
              <w:rPr>
                <w:rFonts w:ascii="Tahoma" w:hAnsi="Tahoma" w:cs="Tahoma"/>
                <w:b/>
                <w:bCs/>
              </w:rPr>
            </w:pPr>
            <w:r>
              <w:rPr>
                <w:rFonts w:ascii="Tahoma" w:hAnsi="Tahoma" w:cs="Tahoma"/>
                <w:b/>
                <w:bCs/>
              </w:rPr>
              <w:t>X</w:t>
            </w: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Attenzione dedicata alle fasi di transizione che scandiscono l’ingresso nel sistema scolastico, la continuità tra i diversi ordini di scuola e il successivo inserimento lavorativo.</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9" w:type="dxa"/>
            <w:vAlign w:val="center"/>
          </w:tcPr>
          <w:p w:rsidR="00CE7DD9" w:rsidRDefault="005D2521" w:rsidP="001B2855">
            <w:pPr>
              <w:tabs>
                <w:tab w:val="num" w:pos="720"/>
              </w:tabs>
              <w:autoSpaceDE w:val="0"/>
              <w:autoSpaceDN w:val="0"/>
              <w:adjustRightInd w:val="0"/>
              <w:jc w:val="center"/>
              <w:rPr>
                <w:rFonts w:ascii="Tahoma" w:hAnsi="Tahoma" w:cs="Tahoma"/>
                <w:b/>
                <w:bCs/>
              </w:rPr>
            </w:pPr>
            <w:r>
              <w:rPr>
                <w:rFonts w:ascii="Tahoma" w:hAnsi="Tahoma" w:cs="Tahoma"/>
                <w:b/>
                <w:bCs/>
              </w:rPr>
              <w:t>X</w:t>
            </w:r>
          </w:p>
        </w:tc>
      </w:tr>
      <w:tr w:rsidR="00CE7DD9" w:rsidTr="001B2855">
        <w:trPr>
          <w:trHeight w:val="70"/>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Altro:</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rPr>
          <w:trHeight w:val="241"/>
        </w:trPr>
        <w:tc>
          <w:tcPr>
            <w:tcW w:w="6948" w:type="dxa"/>
            <w:gridSpan w:val="2"/>
            <w:vAlign w:val="center"/>
          </w:tcPr>
          <w:p w:rsidR="00CE7DD9" w:rsidRDefault="00CE7DD9" w:rsidP="001B2855">
            <w:pPr>
              <w:tabs>
                <w:tab w:val="num" w:pos="720"/>
              </w:tabs>
              <w:autoSpaceDE w:val="0"/>
              <w:autoSpaceDN w:val="0"/>
              <w:adjustRightInd w:val="0"/>
              <w:rPr>
                <w:rFonts w:ascii="Tahoma" w:hAnsi="Tahoma" w:cs="Tahoma"/>
              </w:rPr>
            </w:pPr>
            <w:r>
              <w:rPr>
                <w:rFonts w:ascii="Tahoma" w:hAnsi="Tahoma" w:cs="Tahoma"/>
              </w:rPr>
              <w:t>Altro:</w:t>
            </w: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gridSpan w:val="2"/>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6" w:type="dxa"/>
            <w:vAlign w:val="center"/>
          </w:tcPr>
          <w:p w:rsidR="00CE7DD9" w:rsidRDefault="00CE7DD9" w:rsidP="001B2855">
            <w:pPr>
              <w:tabs>
                <w:tab w:val="num" w:pos="720"/>
              </w:tabs>
              <w:autoSpaceDE w:val="0"/>
              <w:autoSpaceDN w:val="0"/>
              <w:adjustRightInd w:val="0"/>
              <w:jc w:val="center"/>
              <w:rPr>
                <w:rFonts w:ascii="Tahoma" w:hAnsi="Tahoma" w:cs="Tahoma"/>
                <w:b/>
                <w:bCs/>
              </w:rPr>
            </w:pPr>
          </w:p>
        </w:tc>
        <w:tc>
          <w:tcPr>
            <w:tcW w:w="569" w:type="dxa"/>
            <w:vAlign w:val="center"/>
          </w:tcPr>
          <w:p w:rsidR="00CE7DD9" w:rsidRDefault="00CE7DD9" w:rsidP="001B2855">
            <w:pPr>
              <w:tabs>
                <w:tab w:val="num" w:pos="720"/>
              </w:tabs>
              <w:autoSpaceDE w:val="0"/>
              <w:autoSpaceDN w:val="0"/>
              <w:adjustRightInd w:val="0"/>
              <w:jc w:val="center"/>
              <w:rPr>
                <w:rFonts w:ascii="Tahoma" w:hAnsi="Tahoma" w:cs="Tahoma"/>
                <w:b/>
                <w:bCs/>
              </w:rPr>
            </w:pPr>
          </w:p>
        </w:tc>
      </w:tr>
      <w:tr w:rsidR="00CE7DD9" w:rsidTr="001B2855">
        <w:tc>
          <w:tcPr>
            <w:tcW w:w="9781" w:type="dxa"/>
            <w:gridSpan w:val="8"/>
            <w:vAlign w:val="center"/>
          </w:tcPr>
          <w:p w:rsidR="00CE7DD9" w:rsidRDefault="00CE7DD9" w:rsidP="001B2855">
            <w:pPr>
              <w:tabs>
                <w:tab w:val="num" w:pos="720"/>
              </w:tabs>
              <w:autoSpaceDE w:val="0"/>
              <w:autoSpaceDN w:val="0"/>
              <w:adjustRightInd w:val="0"/>
              <w:rPr>
                <w:rFonts w:ascii="Tahoma" w:hAnsi="Tahoma" w:cs="Tahoma"/>
                <w:i/>
                <w:iCs/>
              </w:rPr>
            </w:pPr>
            <w:r>
              <w:rPr>
                <w:rFonts w:ascii="Tahoma" w:hAnsi="Tahoma" w:cs="Tahoma"/>
                <w:i/>
                <w:iCs/>
              </w:rPr>
              <w:t>* = 0: per niente 1: poco 2: abbastanza 3: molto 4 moltissimo</w:t>
            </w:r>
          </w:p>
        </w:tc>
      </w:tr>
      <w:tr w:rsidR="00CE7DD9" w:rsidTr="001B2855">
        <w:tc>
          <w:tcPr>
            <w:tcW w:w="9781" w:type="dxa"/>
            <w:gridSpan w:val="8"/>
            <w:vAlign w:val="center"/>
          </w:tcPr>
          <w:p w:rsidR="00CE7DD9" w:rsidRDefault="00CE7DD9" w:rsidP="001B2855">
            <w:pPr>
              <w:tabs>
                <w:tab w:val="num" w:pos="720"/>
              </w:tabs>
              <w:autoSpaceDE w:val="0"/>
              <w:autoSpaceDN w:val="0"/>
              <w:adjustRightInd w:val="0"/>
              <w:rPr>
                <w:rFonts w:ascii="Tahoma" w:hAnsi="Tahoma" w:cs="Tahoma"/>
                <w:i/>
                <w:iCs/>
              </w:rPr>
            </w:pPr>
            <w:r>
              <w:rPr>
                <w:rFonts w:ascii="Tahoma" w:hAnsi="Tahoma" w:cs="Tahoma"/>
                <w:i/>
                <w:iCs/>
              </w:rPr>
              <w:t xml:space="preserve">Adattato dagli indicatori UNESCO per la valutazione del grado di </w:t>
            </w:r>
            <w:proofErr w:type="spellStart"/>
            <w:r>
              <w:rPr>
                <w:rFonts w:ascii="Tahoma" w:hAnsi="Tahoma" w:cs="Tahoma"/>
                <w:i/>
                <w:iCs/>
              </w:rPr>
              <w:t>inclusività</w:t>
            </w:r>
            <w:proofErr w:type="spellEnd"/>
            <w:r>
              <w:rPr>
                <w:rFonts w:ascii="Tahoma" w:hAnsi="Tahoma" w:cs="Tahoma"/>
                <w:i/>
                <w:iCs/>
              </w:rPr>
              <w:t xml:space="preserve"> dei sistemi scolastici</w:t>
            </w:r>
          </w:p>
        </w:tc>
      </w:tr>
    </w:tbl>
    <w:p w:rsidR="00CE7DD9" w:rsidRDefault="00CE7DD9" w:rsidP="00CE7DD9"/>
    <w:p w:rsidR="00CE7DD9" w:rsidRDefault="00CE7DD9" w:rsidP="00CE7DD9">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CE7DD9" w:rsidTr="001B2855">
        <w:tc>
          <w:tcPr>
            <w:tcW w:w="9778" w:type="dxa"/>
          </w:tcPr>
          <w:p w:rsidR="00CE7DD9" w:rsidRDefault="00CE7DD9" w:rsidP="001B2855">
            <w:pPr>
              <w:tabs>
                <w:tab w:val="num" w:pos="720"/>
              </w:tabs>
              <w:autoSpaceDE w:val="0"/>
              <w:autoSpaceDN w:val="0"/>
              <w:adjustRightInd w:val="0"/>
              <w:jc w:val="both"/>
              <w:rPr>
                <w:rFonts w:ascii="Tahoma" w:hAnsi="Tahoma" w:cs="Tahoma"/>
                <w:b/>
                <w:bCs/>
                <w:sz w:val="28"/>
                <w:szCs w:val="28"/>
              </w:rPr>
            </w:pPr>
            <w:r>
              <w:rPr>
                <w:rFonts w:ascii="Tahoma" w:hAnsi="Tahoma" w:cs="Tahoma"/>
                <w:b/>
                <w:bCs/>
                <w:sz w:val="28"/>
                <w:szCs w:val="28"/>
              </w:rPr>
              <w:lastRenderedPageBreak/>
              <w:t>Parte II – Obiettivi di incremento dell’</w:t>
            </w:r>
            <w:proofErr w:type="spellStart"/>
            <w:r>
              <w:rPr>
                <w:rFonts w:ascii="Tahoma" w:hAnsi="Tahoma" w:cs="Tahoma"/>
                <w:b/>
                <w:bCs/>
                <w:sz w:val="28"/>
                <w:szCs w:val="28"/>
              </w:rPr>
              <w:t>inclusività</w:t>
            </w:r>
            <w:proofErr w:type="spellEnd"/>
            <w:r>
              <w:rPr>
                <w:rFonts w:ascii="Tahoma" w:hAnsi="Tahoma" w:cs="Tahoma"/>
                <w:b/>
                <w:bCs/>
                <w:sz w:val="28"/>
                <w:szCs w:val="28"/>
              </w:rPr>
              <w:t xml:space="preserve"> proposti per il prossimo anno</w:t>
            </w:r>
          </w:p>
        </w:tc>
      </w:tr>
    </w:tbl>
    <w:p w:rsidR="00CE7DD9" w:rsidRDefault="00CE7DD9" w:rsidP="00CE7DD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t xml:space="preserve">Aspetti organizzativi e gestionali coinvolti nel cambiamento inclusivo </w:t>
            </w:r>
            <w:r>
              <w:rPr>
                <w:rFonts w:ascii="Tahoma" w:hAnsi="Tahoma" w:cs="Tahoma"/>
              </w:rPr>
              <w:t>(chi fa cosa, livelli di responsabilità nelle pratiche di intervento, ecc.)</w:t>
            </w:r>
          </w:p>
          <w:p w:rsidR="0067448D" w:rsidRDefault="0067448D" w:rsidP="001B2855">
            <w:pPr>
              <w:tabs>
                <w:tab w:val="num" w:pos="720"/>
              </w:tabs>
              <w:autoSpaceDE w:val="0"/>
              <w:autoSpaceDN w:val="0"/>
              <w:adjustRightInd w:val="0"/>
              <w:jc w:val="both"/>
              <w:rPr>
                <w:rFonts w:ascii="Tahoma" w:hAnsi="Tahoma" w:cs="Tahoma"/>
                <w:b/>
                <w:bCs/>
              </w:rPr>
            </w:pPr>
          </w:p>
          <w:p w:rsidR="0067448D" w:rsidRDefault="0067448D" w:rsidP="0067448D">
            <w:pPr>
              <w:autoSpaceDE w:val="0"/>
              <w:autoSpaceDN w:val="0"/>
              <w:adjustRightInd w:val="0"/>
              <w:jc w:val="both"/>
              <w:rPr>
                <w:rFonts w:ascii="Tahoma" w:hAnsi="Tahoma" w:cs="Tahoma"/>
                <w:color w:val="000000"/>
              </w:rPr>
            </w:pPr>
            <w:r w:rsidRPr="0067448D">
              <w:rPr>
                <w:rFonts w:ascii="Tahoma" w:hAnsi="Tahoma" w:cs="Tahoma"/>
                <w:color w:val="000000"/>
              </w:rPr>
              <w:t xml:space="preserve">A seguito dell’emanazione della Direttiva ministeriale 27 dicembre 2012 </w:t>
            </w:r>
            <w:r w:rsidRPr="0067448D">
              <w:rPr>
                <w:rFonts w:ascii="Tahoma" w:hAnsi="Tahoma" w:cs="Tahoma"/>
                <w:i/>
                <w:iCs/>
                <w:color w:val="000000"/>
              </w:rPr>
              <w:t xml:space="preserve">“Strumentid’intervento per alunni con bisogni educativi speciali e organizzazione territoriale perl’inclusione scolastica” </w:t>
            </w:r>
            <w:r>
              <w:rPr>
                <w:rFonts w:ascii="Tahoma" w:hAnsi="Tahoma" w:cs="Tahoma"/>
                <w:color w:val="000000"/>
              </w:rPr>
              <w:t xml:space="preserve">e della Circolare </w:t>
            </w:r>
            <w:r w:rsidRPr="0067448D">
              <w:rPr>
                <w:rFonts w:ascii="Tahoma" w:hAnsi="Tahoma" w:cs="Tahoma"/>
                <w:color w:val="000000"/>
              </w:rPr>
              <w:t xml:space="preserve">ministeriale N. 8 del 6 marzo 2013 </w:t>
            </w:r>
            <w:proofErr w:type="spellStart"/>
            <w:r w:rsidRPr="0067448D">
              <w:rPr>
                <w:rFonts w:ascii="Tahoma" w:hAnsi="Tahoma" w:cs="Tahoma"/>
                <w:color w:val="000000"/>
              </w:rPr>
              <w:t>prot</w:t>
            </w:r>
            <w:proofErr w:type="spellEnd"/>
            <w:r w:rsidRPr="0067448D">
              <w:rPr>
                <w:rFonts w:ascii="Tahoma" w:hAnsi="Tahoma" w:cs="Tahoma"/>
                <w:color w:val="000000"/>
              </w:rPr>
              <w:t xml:space="preserve">. N. 561, </w:t>
            </w:r>
            <w:r>
              <w:rPr>
                <w:rFonts w:ascii="Tahoma" w:hAnsi="Tahoma" w:cs="Tahoma"/>
                <w:color w:val="000000"/>
              </w:rPr>
              <w:t>si è provveduto al</w:t>
            </w:r>
            <w:r w:rsidRPr="0067448D">
              <w:rPr>
                <w:rFonts w:ascii="Tahoma" w:hAnsi="Tahoma" w:cs="Tahoma"/>
                <w:color w:val="000000"/>
              </w:rPr>
              <w:t xml:space="preserve">l’estensione dei compiti del </w:t>
            </w:r>
            <w:r>
              <w:rPr>
                <w:rFonts w:ascii="Tahoma" w:hAnsi="Tahoma" w:cs="Tahoma"/>
                <w:color w:val="000000"/>
              </w:rPr>
              <w:t xml:space="preserve">già esistente </w:t>
            </w:r>
            <w:r w:rsidRPr="0067448D">
              <w:rPr>
                <w:rFonts w:ascii="Tahoma" w:hAnsi="Tahoma" w:cs="Tahoma"/>
                <w:color w:val="000000"/>
              </w:rPr>
              <w:t>Grup</w:t>
            </w:r>
            <w:r w:rsidR="00365566">
              <w:rPr>
                <w:rFonts w:ascii="Tahoma" w:hAnsi="Tahoma" w:cs="Tahoma"/>
                <w:color w:val="000000"/>
              </w:rPr>
              <w:t xml:space="preserve">po di lavoro </w:t>
            </w:r>
            <w:r w:rsidRPr="0067448D">
              <w:rPr>
                <w:rFonts w:ascii="Tahoma" w:hAnsi="Tahoma" w:cs="Tahoma"/>
                <w:color w:val="000000"/>
              </w:rPr>
              <w:t>d’</w:t>
            </w:r>
            <w:r w:rsidR="00365566">
              <w:rPr>
                <w:rFonts w:ascii="Tahoma" w:hAnsi="Tahoma" w:cs="Tahoma"/>
                <w:color w:val="000000"/>
              </w:rPr>
              <w:t>I</w:t>
            </w:r>
            <w:r w:rsidRPr="0067448D">
              <w:rPr>
                <w:rFonts w:ascii="Tahoma" w:hAnsi="Tahoma" w:cs="Tahoma"/>
                <w:color w:val="000000"/>
              </w:rPr>
              <w:t>stituto (</w:t>
            </w:r>
            <w:proofErr w:type="spellStart"/>
            <w:r w:rsidRPr="0067448D">
              <w:rPr>
                <w:rFonts w:ascii="Tahoma" w:hAnsi="Tahoma" w:cs="Tahoma"/>
                <w:b/>
                <w:bCs/>
                <w:color w:val="000000"/>
              </w:rPr>
              <w:t>Glhi</w:t>
            </w:r>
            <w:proofErr w:type="spellEnd"/>
            <w:r w:rsidRPr="0067448D">
              <w:rPr>
                <w:rFonts w:ascii="Tahoma" w:hAnsi="Tahoma" w:cs="Tahoma"/>
                <w:color w:val="000000"/>
              </w:rPr>
              <w:t>) alle</w:t>
            </w:r>
            <w:r w:rsidR="00654FCC">
              <w:rPr>
                <w:rFonts w:ascii="Tahoma" w:hAnsi="Tahoma" w:cs="Tahoma"/>
                <w:color w:val="000000"/>
              </w:rPr>
              <w:t xml:space="preserve"> </w:t>
            </w:r>
            <w:r w:rsidRPr="0067448D">
              <w:rPr>
                <w:rFonts w:ascii="Tahoma" w:hAnsi="Tahoma" w:cs="Tahoma"/>
                <w:color w:val="000000"/>
              </w:rPr>
              <w:t>problematiche relative a tutti i Bisogni educativi speciali (</w:t>
            </w:r>
            <w:r w:rsidRPr="0067448D">
              <w:rPr>
                <w:rFonts w:ascii="Tahoma" w:hAnsi="Tahoma" w:cs="Tahoma"/>
                <w:b/>
                <w:bCs/>
                <w:color w:val="000000"/>
              </w:rPr>
              <w:t>Bes</w:t>
            </w:r>
            <w:r>
              <w:rPr>
                <w:rFonts w:ascii="Tahoma" w:hAnsi="Tahoma" w:cs="Tahoma"/>
                <w:color w:val="000000"/>
              </w:rPr>
              <w:t xml:space="preserve">), con la </w:t>
            </w:r>
            <w:r w:rsidRPr="0067448D">
              <w:rPr>
                <w:rFonts w:ascii="Tahoma" w:hAnsi="Tahoma" w:cs="Tahoma"/>
                <w:color w:val="000000"/>
              </w:rPr>
              <w:t>conseguente integrazione</w:t>
            </w:r>
            <w:r w:rsidR="00654FCC">
              <w:rPr>
                <w:rFonts w:ascii="Tahoma" w:hAnsi="Tahoma" w:cs="Tahoma"/>
                <w:color w:val="000000"/>
              </w:rPr>
              <w:t xml:space="preserve"> </w:t>
            </w:r>
            <w:r w:rsidRPr="0067448D">
              <w:rPr>
                <w:rFonts w:ascii="Tahoma" w:hAnsi="Tahoma" w:cs="Tahoma"/>
                <w:color w:val="000000"/>
              </w:rPr>
              <w:t xml:space="preserve">dei componenti del </w:t>
            </w:r>
            <w:proofErr w:type="spellStart"/>
            <w:r w:rsidRPr="0067448D">
              <w:rPr>
                <w:rFonts w:ascii="Tahoma" w:hAnsi="Tahoma" w:cs="Tahoma"/>
                <w:color w:val="000000"/>
              </w:rPr>
              <w:t>Glhi</w:t>
            </w:r>
            <w:proofErr w:type="spellEnd"/>
            <w:r w:rsidRPr="0067448D">
              <w:rPr>
                <w:rFonts w:ascii="Tahoma" w:hAnsi="Tahoma" w:cs="Tahoma"/>
                <w:color w:val="000000"/>
              </w:rPr>
              <w:t xml:space="preserve"> e trasformazione dello stesso in Gruppo di lavoro per l’inclusione (</w:t>
            </w:r>
            <w:r w:rsidRPr="0067448D">
              <w:rPr>
                <w:rFonts w:ascii="Tahoma" w:hAnsi="Tahoma" w:cs="Tahoma"/>
                <w:b/>
                <w:bCs/>
                <w:color w:val="000000"/>
              </w:rPr>
              <w:t>Gli</w:t>
            </w:r>
            <w:r w:rsidRPr="0067448D">
              <w:rPr>
                <w:rFonts w:ascii="Tahoma" w:hAnsi="Tahoma" w:cs="Tahoma"/>
                <w:color w:val="000000"/>
              </w:rPr>
              <w:t>)</w:t>
            </w:r>
            <w:r w:rsidR="00654FCC">
              <w:rPr>
                <w:rFonts w:ascii="Tahoma" w:hAnsi="Tahoma" w:cs="Tahoma"/>
                <w:color w:val="000000"/>
              </w:rPr>
              <w:t xml:space="preserve"> </w:t>
            </w:r>
            <w:r w:rsidRPr="0067448D">
              <w:rPr>
                <w:rFonts w:ascii="Tahoma" w:hAnsi="Tahoma" w:cs="Tahoma"/>
                <w:color w:val="000000"/>
              </w:rPr>
              <w:t>al fine di svolgere le “seguenti funzioni”:</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costituisce l’interfaccia della rete dei C.T.S. (Centri Territoriali di Supporto), dei C.T.I. (Centri Territoriali per l’Inclusione) e dei Servizi Sociali e Sanitari territoriali per l’implementazione di azioni di sistema (formazione, tutoraggio, progetti di prevenzione, monitoraggio, ecc.);</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raccoglie e documenta gli interventi didattico-educativi posti in essere anche in funzione di azioni di apprendimento organizzativo in rete tra scuole e/o in rapporto con azioni strategiche dell’Amministrazione;</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rileva i bisogni educativi speciali (B.E.S.) presenti nella scuola;</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organizza azioni di confronto sui casi;</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offre consulenza e supporto ai colleghi sulle strategie e sulle metodologie di gestione delle classi;</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 xml:space="preserve">rileva, monitora e valuta il livello di </w:t>
            </w:r>
            <w:proofErr w:type="spellStart"/>
            <w:r w:rsidRPr="0067448D">
              <w:rPr>
                <w:rFonts w:ascii="Tahoma" w:hAnsi="Tahoma" w:cs="Tahoma"/>
              </w:rPr>
              <w:t>inclusività</w:t>
            </w:r>
            <w:proofErr w:type="spellEnd"/>
            <w:r w:rsidRPr="0067448D">
              <w:rPr>
                <w:rFonts w:ascii="Tahoma" w:hAnsi="Tahoma" w:cs="Tahoma"/>
              </w:rPr>
              <w:t xml:space="preserve"> della scuola;</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raccoglie e coordina le propo</w:t>
            </w:r>
            <w:r w:rsidR="00A6222F">
              <w:rPr>
                <w:rFonts w:ascii="Tahoma" w:hAnsi="Tahoma" w:cs="Tahoma"/>
              </w:rPr>
              <w:t>ste formulate dai singoli G.L.</w:t>
            </w:r>
            <w:r w:rsidRPr="0067448D">
              <w:rPr>
                <w:rFonts w:ascii="Tahoma" w:hAnsi="Tahoma" w:cs="Tahoma"/>
              </w:rPr>
              <w:t xml:space="preserve"> Operativi sulla base delle effettive esigenze, ai sensi dell’art. 1, comma 605, lettera b, della Legge 296/2006, tradotte in sede di definizione del PEI, come stabilito dall’art. 10, comma 5 della Legge 30 luglio 2010, n. 122;</w:t>
            </w:r>
          </w:p>
          <w:p w:rsidR="0067448D" w:rsidRPr="0067448D" w:rsidRDefault="0067448D" w:rsidP="0067448D">
            <w:pPr>
              <w:pStyle w:val="Corpodeltesto"/>
              <w:numPr>
                <w:ilvl w:val="0"/>
                <w:numId w:val="25"/>
              </w:numPr>
              <w:suppressAutoHyphens/>
              <w:spacing w:after="0"/>
              <w:jc w:val="both"/>
              <w:rPr>
                <w:rFonts w:ascii="Tahoma" w:hAnsi="Tahoma" w:cs="Tahoma"/>
              </w:rPr>
            </w:pPr>
            <w:r w:rsidRPr="0067448D">
              <w:rPr>
                <w:rFonts w:ascii="Tahoma" w:hAnsi="Tahoma" w:cs="Tahoma"/>
              </w:rPr>
              <w:t xml:space="preserve">entro il mese di </w:t>
            </w:r>
            <w:r w:rsidRPr="0067448D">
              <w:rPr>
                <w:rFonts w:ascii="Tahoma" w:hAnsi="Tahoma" w:cs="Tahoma"/>
                <w:u w:val="single"/>
              </w:rPr>
              <w:t>giugno</w:t>
            </w:r>
            <w:r w:rsidRPr="0067448D">
              <w:rPr>
                <w:rFonts w:ascii="Tahoma" w:hAnsi="Tahoma" w:cs="Tahoma"/>
              </w:rPr>
              <w:t xml:space="preserve">, elabora la proposta di </w:t>
            </w:r>
            <w:r w:rsidRPr="0067448D">
              <w:rPr>
                <w:rFonts w:ascii="Tahoma" w:hAnsi="Tahoma" w:cs="Tahoma"/>
                <w:b/>
                <w:bCs/>
              </w:rPr>
              <w:t>Piano Annuale per l’</w:t>
            </w:r>
            <w:proofErr w:type="spellStart"/>
            <w:r w:rsidRPr="0067448D">
              <w:rPr>
                <w:rFonts w:ascii="Tahoma" w:hAnsi="Tahoma" w:cs="Tahoma"/>
                <w:b/>
                <w:bCs/>
              </w:rPr>
              <w:t>Inclusività</w:t>
            </w:r>
            <w:proofErr w:type="spellEnd"/>
            <w:r w:rsidRPr="0067448D">
              <w:rPr>
                <w:rFonts w:ascii="Tahoma" w:hAnsi="Tahoma" w:cs="Tahoma"/>
              </w:rPr>
              <w:t xml:space="preserve"> riferito a tutti gli alunni con bisogni educativi speciali, da redigere al termine di ogni anno scolastico. A tale scopo, il Gruppo di Lavoro per l’Inclusione procederà ad un’analisi delle criticità e dei punti di forza degli interventi di inclusione scolastica operati nell’anno appena trascorso e formulerà un’ipotesi globale di utilizzo funzionale delle risorse specifiche per incrementare il livello di </w:t>
            </w:r>
            <w:proofErr w:type="spellStart"/>
            <w:r w:rsidRPr="0067448D">
              <w:rPr>
                <w:rFonts w:ascii="Tahoma" w:hAnsi="Tahoma" w:cs="Tahoma"/>
              </w:rPr>
              <w:t>inclusività</w:t>
            </w:r>
            <w:proofErr w:type="spellEnd"/>
            <w:r w:rsidRPr="0067448D">
              <w:rPr>
                <w:rFonts w:ascii="Tahoma" w:hAnsi="Tahoma" w:cs="Tahoma"/>
              </w:rPr>
              <w:t xml:space="preserve"> generale della scuola nell’anno successivo</w:t>
            </w:r>
            <w:r w:rsidRPr="0067448D">
              <w:rPr>
                <w:rStyle w:val="Rimandonotaapidipagina"/>
                <w:rFonts w:ascii="Tahoma" w:hAnsi="Tahoma" w:cs="Tahoma"/>
              </w:rPr>
              <w:footnoteReference w:id="2"/>
            </w:r>
            <w:r w:rsidRPr="0067448D">
              <w:rPr>
                <w:rFonts w:ascii="Tahoma" w:hAnsi="Tahoma" w:cs="Tahoma"/>
              </w:rPr>
              <w:t>;</w:t>
            </w:r>
          </w:p>
          <w:p w:rsidR="0067448D" w:rsidRPr="00365566" w:rsidRDefault="0067448D" w:rsidP="00365566">
            <w:pPr>
              <w:pStyle w:val="Corpodeltesto"/>
              <w:numPr>
                <w:ilvl w:val="0"/>
                <w:numId w:val="25"/>
              </w:numPr>
              <w:suppressAutoHyphens/>
              <w:spacing w:after="0"/>
              <w:jc w:val="both"/>
              <w:rPr>
                <w:rFonts w:ascii="Tahoma" w:hAnsi="Tahoma" w:cs="Tahoma"/>
              </w:rPr>
            </w:pPr>
            <w:r w:rsidRPr="0067448D">
              <w:rPr>
                <w:rFonts w:ascii="Tahoma" w:hAnsi="Tahoma" w:cs="Tahoma"/>
              </w:rPr>
              <w:t xml:space="preserve">nel mese di </w:t>
            </w:r>
            <w:r w:rsidRPr="0067448D">
              <w:rPr>
                <w:rFonts w:ascii="Tahoma" w:hAnsi="Tahoma" w:cs="Tahoma"/>
                <w:u w:val="single"/>
              </w:rPr>
              <w:t>settembre</w:t>
            </w:r>
            <w:r w:rsidRPr="0067448D">
              <w:rPr>
                <w:rFonts w:ascii="Tahoma" w:hAnsi="Tahoma" w:cs="Tahoma"/>
              </w:rPr>
              <w:t>, in relazione alle risorse effettivamente assegnate alla scuola, provvede all’adattamento del</w:t>
            </w:r>
            <w:r w:rsidR="00654FCC">
              <w:rPr>
                <w:rFonts w:ascii="Tahoma" w:hAnsi="Tahoma" w:cs="Tahoma"/>
              </w:rPr>
              <w:t xml:space="preserve"> Piano Annuale per l’</w:t>
            </w:r>
            <w:proofErr w:type="spellStart"/>
            <w:r w:rsidR="00654FCC">
              <w:rPr>
                <w:rFonts w:ascii="Tahoma" w:hAnsi="Tahoma" w:cs="Tahoma"/>
              </w:rPr>
              <w:t>i</w:t>
            </w:r>
            <w:r w:rsidRPr="0067448D">
              <w:rPr>
                <w:rFonts w:ascii="Tahoma" w:hAnsi="Tahoma" w:cs="Tahoma"/>
              </w:rPr>
              <w:t>nclusività</w:t>
            </w:r>
            <w:proofErr w:type="spellEnd"/>
            <w:r w:rsidRPr="0067448D">
              <w:rPr>
                <w:rFonts w:ascii="Tahoma" w:hAnsi="Tahoma" w:cs="Tahoma"/>
              </w:rPr>
              <w:t>, in base al quale il Dirigente Scolastico procederà all’assegnazione definitiva delle risorse, sempre in termini funzionali.</w:t>
            </w:r>
          </w:p>
          <w:p w:rsidR="0067448D" w:rsidRDefault="0067448D" w:rsidP="0067448D">
            <w:pPr>
              <w:pStyle w:val="Corpodeltesto"/>
              <w:spacing w:after="0"/>
              <w:jc w:val="both"/>
              <w:rPr>
                <w:rFonts w:ascii="Tahoma" w:hAnsi="Tahoma" w:cs="Tahoma"/>
              </w:rPr>
            </w:pPr>
            <w:r w:rsidRPr="0067448D">
              <w:rPr>
                <w:rFonts w:ascii="Tahoma" w:hAnsi="Tahoma" w:cs="Tahoma"/>
              </w:rPr>
              <w:t>Il G.L.I. si riunisce almeno due volte l’anno su convocazione del Dirigente Scolastico e le</w:t>
            </w:r>
            <w:r w:rsidR="00654FCC">
              <w:rPr>
                <w:rFonts w:ascii="Tahoma" w:hAnsi="Tahoma" w:cs="Tahoma"/>
              </w:rPr>
              <w:t xml:space="preserve"> </w:t>
            </w:r>
            <w:r w:rsidRPr="0067448D">
              <w:rPr>
                <w:rFonts w:ascii="Tahoma" w:hAnsi="Tahoma" w:cs="Tahoma"/>
              </w:rPr>
              <w:t>sedute sono presiedute da quest’ultimo.</w:t>
            </w:r>
          </w:p>
          <w:p w:rsidR="0067448D" w:rsidRPr="0067448D" w:rsidRDefault="0067448D" w:rsidP="0067448D">
            <w:pPr>
              <w:pStyle w:val="Corpodeltesto"/>
              <w:spacing w:after="0"/>
              <w:jc w:val="both"/>
              <w:rPr>
                <w:rFonts w:ascii="Tahoma" w:hAnsi="Tahoma" w:cs="Tahoma"/>
              </w:rPr>
            </w:pPr>
            <w:r w:rsidRPr="0067448D">
              <w:rPr>
                <w:rFonts w:ascii="Tahoma" w:hAnsi="Tahoma" w:cs="Tahoma"/>
              </w:rPr>
              <w:t>Le delibere sono assunte a maggioranza dai presenti e, di ciascuna seduta, deve essere redatto apposito verbale.</w:t>
            </w:r>
          </w:p>
          <w:p w:rsidR="0067448D" w:rsidRPr="0067448D" w:rsidRDefault="0067448D" w:rsidP="00365566">
            <w:pPr>
              <w:pStyle w:val="Corpodeltesto"/>
              <w:spacing w:after="0"/>
              <w:rPr>
                <w:rFonts w:ascii="Tahoma" w:hAnsi="Tahoma" w:cs="Tahoma"/>
              </w:rPr>
            </w:pPr>
            <w:r w:rsidRPr="0067448D">
              <w:rPr>
                <w:rFonts w:ascii="Tahoma" w:hAnsi="Tahoma" w:cs="Tahoma"/>
              </w:rPr>
              <w:t>Il G.L.I. è composto da:</w:t>
            </w:r>
          </w:p>
          <w:p w:rsidR="0067448D" w:rsidRPr="0067448D" w:rsidRDefault="0067448D" w:rsidP="00365566">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il Dirigente Scolastico (che presiede alle riunioni)</w:t>
            </w:r>
          </w:p>
          <w:p w:rsidR="0067448D" w:rsidRPr="0067448D" w:rsidRDefault="008F2BCE" w:rsidP="0067448D">
            <w:pPr>
              <w:pStyle w:val="Corpodeltesto"/>
              <w:numPr>
                <w:ilvl w:val="0"/>
                <w:numId w:val="25"/>
              </w:numPr>
              <w:tabs>
                <w:tab w:val="left" w:pos="720"/>
              </w:tabs>
              <w:suppressAutoHyphens/>
              <w:spacing w:after="0"/>
              <w:jc w:val="both"/>
              <w:rPr>
                <w:rFonts w:ascii="Tahoma" w:hAnsi="Tahoma" w:cs="Tahoma"/>
              </w:rPr>
            </w:pPr>
            <w:r>
              <w:rPr>
                <w:rFonts w:ascii="Tahoma" w:hAnsi="Tahoma" w:cs="Tahoma"/>
              </w:rPr>
              <w:t>le funzioni strumentali</w:t>
            </w:r>
            <w:r w:rsidR="0067448D" w:rsidRPr="0067448D">
              <w:rPr>
                <w:rFonts w:ascii="Tahoma" w:hAnsi="Tahoma" w:cs="Tahoma"/>
              </w:rPr>
              <w:t xml:space="preserve"> per gli alunni</w:t>
            </w:r>
            <w:r w:rsidR="0067448D">
              <w:rPr>
                <w:rFonts w:ascii="Tahoma" w:hAnsi="Tahoma" w:cs="Tahoma"/>
              </w:rPr>
              <w:t>;</w:t>
            </w:r>
          </w:p>
          <w:p w:rsidR="0067448D" w:rsidRPr="0067448D" w:rsidRDefault="008F2BCE" w:rsidP="0067448D">
            <w:pPr>
              <w:pStyle w:val="Corpodeltesto"/>
              <w:numPr>
                <w:ilvl w:val="0"/>
                <w:numId w:val="25"/>
              </w:numPr>
              <w:tabs>
                <w:tab w:val="left" w:pos="720"/>
              </w:tabs>
              <w:suppressAutoHyphens/>
              <w:spacing w:after="0"/>
              <w:jc w:val="both"/>
              <w:rPr>
                <w:rFonts w:ascii="Tahoma" w:hAnsi="Tahoma" w:cs="Tahoma"/>
              </w:rPr>
            </w:pPr>
            <w:r>
              <w:rPr>
                <w:rFonts w:ascii="Tahoma" w:hAnsi="Tahoma" w:cs="Tahoma"/>
              </w:rPr>
              <w:t>le funzioni strumentali</w:t>
            </w:r>
            <w:r w:rsidR="0067448D" w:rsidRPr="0067448D">
              <w:rPr>
                <w:rFonts w:ascii="Tahoma" w:hAnsi="Tahoma" w:cs="Tahoma"/>
              </w:rPr>
              <w:t xml:space="preserve"> per l’inclusione scolastica alunni con disabilità</w:t>
            </w:r>
            <w:r w:rsidR="0067448D">
              <w:rPr>
                <w:rFonts w:ascii="Tahoma" w:hAnsi="Tahoma" w:cs="Tahoma"/>
              </w:rPr>
              <w:t>;</w:t>
            </w:r>
          </w:p>
          <w:p w:rsidR="0067448D" w:rsidRPr="0067448D" w:rsidRDefault="0067448D" w:rsidP="0067448D">
            <w:pPr>
              <w:pStyle w:val="NormaleWeb"/>
              <w:numPr>
                <w:ilvl w:val="0"/>
                <w:numId w:val="25"/>
              </w:numPr>
              <w:spacing w:before="0" w:beforeAutospacing="0" w:after="0" w:afterAutospacing="0"/>
              <w:jc w:val="both"/>
              <w:rPr>
                <w:rFonts w:ascii="Tahoma" w:hAnsi="Tahoma" w:cs="Tahoma"/>
                <w:sz w:val="20"/>
                <w:szCs w:val="20"/>
              </w:rPr>
            </w:pPr>
            <w:r w:rsidRPr="0067448D">
              <w:rPr>
                <w:rFonts w:ascii="Tahoma" w:hAnsi="Tahoma" w:cs="Tahoma"/>
                <w:sz w:val="20"/>
                <w:szCs w:val="20"/>
              </w:rPr>
              <w:t>Docente refere</w:t>
            </w:r>
            <w:r>
              <w:rPr>
                <w:rFonts w:ascii="Tahoma" w:hAnsi="Tahoma" w:cs="Tahoma"/>
                <w:sz w:val="20"/>
                <w:szCs w:val="20"/>
              </w:rPr>
              <w:t>nte per gli stranieri</w:t>
            </w:r>
            <w:r w:rsidRPr="0067448D">
              <w:rPr>
                <w:rFonts w:ascii="Tahoma" w:hAnsi="Tahoma" w:cs="Tahoma"/>
                <w:sz w:val="20"/>
                <w:szCs w:val="20"/>
              </w:rPr>
              <w:t>;</w:t>
            </w:r>
          </w:p>
          <w:p w:rsidR="0067448D" w:rsidRPr="0067448D" w:rsidRDefault="0067448D" w:rsidP="0067448D">
            <w:pPr>
              <w:pStyle w:val="NormaleWeb"/>
              <w:numPr>
                <w:ilvl w:val="0"/>
                <w:numId w:val="25"/>
              </w:numPr>
              <w:spacing w:before="0" w:beforeAutospacing="0" w:after="0" w:afterAutospacing="0"/>
              <w:jc w:val="both"/>
              <w:rPr>
                <w:rFonts w:ascii="Tahoma" w:hAnsi="Tahoma" w:cs="Tahoma"/>
                <w:sz w:val="20"/>
                <w:szCs w:val="20"/>
              </w:rPr>
            </w:pPr>
            <w:r w:rsidRPr="0067448D">
              <w:rPr>
                <w:rFonts w:ascii="Tahoma" w:hAnsi="Tahoma" w:cs="Tahoma"/>
                <w:sz w:val="20"/>
                <w:szCs w:val="20"/>
              </w:rPr>
              <w:t>Docente referente D</w:t>
            </w:r>
            <w:r>
              <w:rPr>
                <w:rFonts w:ascii="Tahoma" w:hAnsi="Tahoma" w:cs="Tahoma"/>
                <w:sz w:val="20"/>
                <w:szCs w:val="20"/>
              </w:rPr>
              <w:t>SA/ADHD.</w:t>
            </w:r>
          </w:p>
          <w:p w:rsidR="0067448D" w:rsidRPr="0067448D" w:rsidRDefault="0067448D" w:rsidP="00486165">
            <w:pPr>
              <w:pStyle w:val="Corpodeltesto"/>
              <w:spacing w:after="0"/>
              <w:rPr>
                <w:rFonts w:ascii="Tahoma" w:hAnsi="Tahoma" w:cs="Tahoma"/>
              </w:rPr>
            </w:pPr>
            <w:r w:rsidRPr="0067448D">
              <w:rPr>
                <w:rFonts w:ascii="Tahoma" w:hAnsi="Tahoma" w:cs="Tahoma"/>
              </w:rPr>
              <w:lastRenderedPageBreak/>
              <w:t>In caso di necessità, potranno essere convocate altre figure di riferimento, quali:</w:t>
            </w:r>
          </w:p>
          <w:p w:rsidR="0067448D" w:rsidRPr="0067448D" w:rsidRDefault="0067448D" w:rsidP="00486165">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genitori rappresentanti del Consiglio d’Istituto</w:t>
            </w:r>
          </w:p>
          <w:p w:rsidR="0067448D" w:rsidRPr="0067448D" w:rsidRDefault="0067448D" w:rsidP="00486165">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studenti rappresentanti del Consiglio d’Istituto</w:t>
            </w:r>
          </w:p>
          <w:p w:rsidR="0067448D" w:rsidRPr="0067448D" w:rsidRDefault="0067448D" w:rsidP="0067448D">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rappresentanti dei genitori di alunni con B.E.S. individuati dal Dirigente scolastico</w:t>
            </w:r>
          </w:p>
          <w:p w:rsidR="0067448D" w:rsidRPr="0067448D" w:rsidRDefault="0067448D" w:rsidP="0067448D">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rappresentanti delle cooperative sociali che collaborano con l’Istituto</w:t>
            </w:r>
          </w:p>
          <w:p w:rsidR="0067448D" w:rsidRPr="0067448D" w:rsidRDefault="0067448D" w:rsidP="0067448D">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assistenti sociali dei Comuni coinvolti in progetti per l’inclusione scolastica</w:t>
            </w:r>
          </w:p>
          <w:p w:rsidR="0067448D" w:rsidRPr="0067448D" w:rsidRDefault="0067448D" w:rsidP="0067448D">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rappresentanti dell’ULSS 19</w:t>
            </w:r>
          </w:p>
          <w:p w:rsidR="0067448D" w:rsidRPr="0067448D" w:rsidRDefault="0067448D" w:rsidP="0067448D">
            <w:pPr>
              <w:pStyle w:val="Corpodeltesto"/>
              <w:numPr>
                <w:ilvl w:val="0"/>
                <w:numId w:val="25"/>
              </w:numPr>
              <w:tabs>
                <w:tab w:val="left" w:pos="720"/>
              </w:tabs>
              <w:suppressAutoHyphens/>
              <w:spacing w:after="0"/>
              <w:jc w:val="both"/>
              <w:rPr>
                <w:rFonts w:ascii="Tahoma" w:hAnsi="Tahoma" w:cs="Tahoma"/>
              </w:rPr>
            </w:pPr>
            <w:r w:rsidRPr="0067448D">
              <w:rPr>
                <w:rFonts w:ascii="Tahoma" w:hAnsi="Tahoma" w:cs="Tahoma"/>
              </w:rPr>
              <w:t>rappresentanti di Enti Territoriali e/o Associazioni</w:t>
            </w:r>
          </w:p>
          <w:p w:rsidR="004A61E2" w:rsidRDefault="0067448D" w:rsidP="004A61E2">
            <w:pPr>
              <w:pStyle w:val="Corpodeltesto"/>
              <w:numPr>
                <w:ilvl w:val="0"/>
                <w:numId w:val="25"/>
              </w:numPr>
              <w:suppressAutoHyphens/>
              <w:spacing w:after="0"/>
              <w:jc w:val="both"/>
              <w:rPr>
                <w:rFonts w:ascii="Tahoma" w:hAnsi="Tahoma" w:cs="Tahoma"/>
              </w:rPr>
            </w:pPr>
            <w:r w:rsidRPr="0067448D">
              <w:rPr>
                <w:rFonts w:ascii="Tahoma" w:hAnsi="Tahoma" w:cs="Tahoma"/>
              </w:rPr>
              <w:t>altre funzioni strumentali dell’Istituto</w:t>
            </w:r>
          </w:p>
          <w:p w:rsidR="004A61E2" w:rsidRPr="004A61E2" w:rsidRDefault="004A61E2" w:rsidP="004A61E2">
            <w:pPr>
              <w:autoSpaceDE w:val="0"/>
              <w:autoSpaceDN w:val="0"/>
              <w:adjustRightInd w:val="0"/>
              <w:rPr>
                <w:rFonts w:ascii="Tahoma" w:hAnsi="Tahoma" w:cs="Tahoma"/>
                <w:color w:val="000000"/>
              </w:rPr>
            </w:pPr>
            <w:r w:rsidRPr="004A61E2">
              <w:rPr>
                <w:rFonts w:ascii="Tahoma" w:hAnsi="Tahoma" w:cs="Tahoma"/>
                <w:b/>
                <w:bCs/>
                <w:color w:val="000000"/>
              </w:rPr>
              <w:t xml:space="preserve">Collegio dei Docenti </w:t>
            </w:r>
          </w:p>
          <w:p w:rsidR="004A61E2" w:rsidRPr="004A61E2" w:rsidRDefault="004A61E2" w:rsidP="004A61E2">
            <w:pPr>
              <w:autoSpaceDE w:val="0"/>
              <w:autoSpaceDN w:val="0"/>
              <w:adjustRightInd w:val="0"/>
              <w:jc w:val="both"/>
              <w:rPr>
                <w:rFonts w:ascii="Tahoma" w:hAnsi="Tahoma" w:cs="Tahoma"/>
                <w:color w:val="000000"/>
              </w:rPr>
            </w:pPr>
            <w:r w:rsidRPr="004A61E2">
              <w:rPr>
                <w:rFonts w:ascii="Tahoma" w:hAnsi="Tahoma" w:cs="Tahoma"/>
                <w:color w:val="000000"/>
              </w:rPr>
              <w:t xml:space="preserve">-Discute e delibera il piano annuale. </w:t>
            </w:r>
          </w:p>
          <w:p w:rsidR="001B2855" w:rsidRDefault="004A61E2" w:rsidP="001B2855">
            <w:pPr>
              <w:autoSpaceDE w:val="0"/>
              <w:autoSpaceDN w:val="0"/>
              <w:adjustRightInd w:val="0"/>
              <w:jc w:val="both"/>
              <w:rPr>
                <w:rFonts w:ascii="Tahoma" w:hAnsi="Tahoma" w:cs="Tahoma"/>
                <w:color w:val="000000"/>
              </w:rPr>
            </w:pPr>
            <w:r w:rsidRPr="004A61E2">
              <w:rPr>
                <w:rFonts w:ascii="Tahoma" w:hAnsi="Tahoma" w:cs="Tahoma"/>
                <w:color w:val="000000"/>
              </w:rPr>
              <w:t xml:space="preserve">-All’ inizio di ogni anno scolastico discute e delibera gli obiettivi proposti dal GLI da perseguire e le </w:t>
            </w:r>
          </w:p>
          <w:p w:rsidR="004A61E2" w:rsidRPr="004A61E2" w:rsidRDefault="004A61E2" w:rsidP="001B2855">
            <w:pPr>
              <w:autoSpaceDE w:val="0"/>
              <w:autoSpaceDN w:val="0"/>
              <w:adjustRightInd w:val="0"/>
              <w:jc w:val="both"/>
              <w:rPr>
                <w:rFonts w:ascii="Tahoma" w:hAnsi="Tahoma" w:cs="Tahoma"/>
                <w:color w:val="000000"/>
              </w:rPr>
            </w:pPr>
            <w:r w:rsidRPr="004A61E2">
              <w:rPr>
                <w:rFonts w:ascii="Tahoma" w:hAnsi="Tahoma" w:cs="Tahoma"/>
                <w:color w:val="000000"/>
              </w:rPr>
              <w:t xml:space="preserve">attività da porre in essere che confluiranno nel piano annuale di inclusione. </w:t>
            </w:r>
          </w:p>
          <w:p w:rsidR="004A61E2" w:rsidRPr="004A61E2" w:rsidRDefault="004A61E2" w:rsidP="004A61E2">
            <w:pPr>
              <w:pStyle w:val="Corpodeltesto"/>
              <w:suppressAutoHyphens/>
              <w:spacing w:after="0"/>
              <w:jc w:val="both"/>
              <w:rPr>
                <w:rFonts w:ascii="Tahoma" w:hAnsi="Tahoma" w:cs="Tahoma"/>
              </w:rPr>
            </w:pPr>
            <w:r w:rsidRPr="004A61E2">
              <w:rPr>
                <w:rFonts w:ascii="Tahoma" w:hAnsi="Tahoma" w:cs="Tahoma"/>
                <w:color w:val="000000"/>
              </w:rPr>
              <w:t>- Al termine dell’anno scolastico verifica i risultati ottenuti.</w:t>
            </w:r>
          </w:p>
          <w:p w:rsidR="001B2855" w:rsidRDefault="004A61E2" w:rsidP="001B2855">
            <w:pPr>
              <w:autoSpaceDE w:val="0"/>
              <w:autoSpaceDN w:val="0"/>
              <w:adjustRightInd w:val="0"/>
              <w:rPr>
                <w:rFonts w:ascii="Tahoma" w:hAnsi="Tahoma" w:cs="Tahoma"/>
              </w:rPr>
            </w:pPr>
            <w:r w:rsidRPr="004A61E2">
              <w:rPr>
                <w:rFonts w:ascii="Tahoma" w:hAnsi="Tahoma" w:cs="Tahoma"/>
                <w:b/>
              </w:rPr>
              <w:t>D</w:t>
            </w:r>
            <w:r>
              <w:rPr>
                <w:rFonts w:ascii="Tahoma" w:hAnsi="Tahoma" w:cs="Tahoma"/>
                <w:b/>
              </w:rPr>
              <w:t xml:space="preserve">irigente </w:t>
            </w:r>
            <w:r w:rsidRPr="004A61E2">
              <w:rPr>
                <w:rFonts w:ascii="Tahoma" w:hAnsi="Tahoma" w:cs="Tahoma"/>
                <w:b/>
              </w:rPr>
              <w:t>S</w:t>
            </w:r>
            <w:r>
              <w:rPr>
                <w:rFonts w:ascii="Tahoma" w:hAnsi="Tahoma" w:cs="Tahoma"/>
                <w:b/>
              </w:rPr>
              <w:t>colastico</w:t>
            </w:r>
          </w:p>
          <w:p w:rsidR="001B2855" w:rsidRPr="001B2855" w:rsidRDefault="001B2855" w:rsidP="001B2855">
            <w:pPr>
              <w:autoSpaceDE w:val="0"/>
              <w:autoSpaceDN w:val="0"/>
              <w:adjustRightInd w:val="0"/>
              <w:rPr>
                <w:rFonts w:ascii="Tahoma" w:hAnsi="Tahoma" w:cs="Tahoma"/>
              </w:rPr>
            </w:pPr>
            <w:r>
              <w:rPr>
                <w:rFonts w:ascii="Tahoma" w:hAnsi="Tahoma" w:cs="Tahoma"/>
              </w:rPr>
              <w:t xml:space="preserve">-   </w:t>
            </w:r>
            <w:r w:rsidR="004A61E2" w:rsidRPr="001B2855">
              <w:rPr>
                <w:rFonts w:ascii="Tahoma" w:hAnsi="Tahoma" w:cs="Tahoma"/>
              </w:rPr>
              <w:t xml:space="preserve">Coordina tutte le attività, </w:t>
            </w:r>
          </w:p>
          <w:p w:rsidR="001B2855" w:rsidRDefault="001B2855" w:rsidP="004A61E2">
            <w:pPr>
              <w:autoSpaceDE w:val="0"/>
              <w:autoSpaceDN w:val="0"/>
              <w:adjustRightInd w:val="0"/>
              <w:rPr>
                <w:rFonts w:ascii="Tahoma" w:hAnsi="Tahoma" w:cs="Tahoma"/>
              </w:rPr>
            </w:pPr>
            <w:r>
              <w:rPr>
                <w:rFonts w:ascii="Tahoma" w:hAnsi="Tahoma" w:cs="Tahoma"/>
              </w:rPr>
              <w:t xml:space="preserve">-   </w:t>
            </w:r>
            <w:r w:rsidR="004A61E2">
              <w:rPr>
                <w:rFonts w:ascii="Tahoma" w:hAnsi="Tahoma" w:cs="Tahoma"/>
              </w:rPr>
              <w:t xml:space="preserve">stabilisce priorità e strategie, </w:t>
            </w:r>
          </w:p>
          <w:p w:rsidR="004A61E2" w:rsidRDefault="001B2855" w:rsidP="001B2855">
            <w:pPr>
              <w:autoSpaceDE w:val="0"/>
              <w:autoSpaceDN w:val="0"/>
              <w:adjustRightInd w:val="0"/>
              <w:jc w:val="both"/>
              <w:rPr>
                <w:rFonts w:ascii="Tahoma" w:hAnsi="Tahoma" w:cs="Tahoma"/>
              </w:rPr>
            </w:pPr>
            <w:r>
              <w:rPr>
                <w:rFonts w:ascii="Tahoma" w:hAnsi="Tahoma" w:cs="Tahoma"/>
              </w:rPr>
              <w:t xml:space="preserve">-  </w:t>
            </w:r>
            <w:r w:rsidR="004A61E2">
              <w:rPr>
                <w:rFonts w:ascii="Tahoma" w:hAnsi="Tahoma" w:cs="Tahoma"/>
              </w:rPr>
              <w:t xml:space="preserve">presiede il GLI e promuove un sostegno ampio ediffuso per rispondere ai bisogni e alle diversità di </w:t>
            </w:r>
            <w:r w:rsidR="00480682">
              <w:rPr>
                <w:rFonts w:ascii="Tahoma" w:hAnsi="Tahoma" w:cs="Tahoma"/>
              </w:rPr>
              <w:t xml:space="preserve">tutti </w:t>
            </w:r>
            <w:r w:rsidR="004A61E2">
              <w:rPr>
                <w:rFonts w:ascii="Tahoma" w:hAnsi="Tahoma" w:cs="Tahoma"/>
              </w:rPr>
              <w:t>gli alunni;</w:t>
            </w:r>
          </w:p>
          <w:p w:rsidR="00480682" w:rsidRPr="00480682" w:rsidRDefault="00480682" w:rsidP="001B2855">
            <w:pPr>
              <w:autoSpaceDE w:val="0"/>
              <w:autoSpaceDN w:val="0"/>
              <w:adjustRightInd w:val="0"/>
              <w:jc w:val="both"/>
              <w:rPr>
                <w:rFonts w:ascii="Tahoma" w:hAnsi="Tahoma" w:cs="Tahoma"/>
                <w:b/>
                <w:sz w:val="24"/>
                <w:szCs w:val="24"/>
              </w:rPr>
            </w:pPr>
            <w:r w:rsidRPr="00480682">
              <w:rPr>
                <w:rFonts w:ascii="Tahoma" w:hAnsi="Tahoma" w:cs="Tahoma"/>
                <w:b/>
                <w:sz w:val="24"/>
                <w:szCs w:val="24"/>
              </w:rPr>
              <w:t>ALUNNI CON DISABILITA’</w:t>
            </w:r>
          </w:p>
          <w:p w:rsidR="00480682" w:rsidRPr="004A61E2" w:rsidRDefault="00480682" w:rsidP="00480682">
            <w:pPr>
              <w:autoSpaceDE w:val="0"/>
              <w:autoSpaceDN w:val="0"/>
              <w:adjustRightInd w:val="0"/>
              <w:rPr>
                <w:rFonts w:ascii="Tahoma" w:hAnsi="Tahoma" w:cs="Tahoma"/>
                <w:color w:val="000000"/>
              </w:rPr>
            </w:pPr>
            <w:r>
              <w:rPr>
                <w:rFonts w:ascii="Tahoma" w:hAnsi="Tahoma" w:cs="Tahoma"/>
                <w:b/>
                <w:bCs/>
                <w:iCs/>
                <w:color w:val="000000"/>
              </w:rPr>
              <w:t>G.L</w:t>
            </w:r>
            <w:r w:rsidR="00A6222F">
              <w:rPr>
                <w:rFonts w:ascii="Tahoma" w:hAnsi="Tahoma" w:cs="Tahoma"/>
                <w:b/>
                <w:bCs/>
                <w:iCs/>
                <w:color w:val="000000"/>
              </w:rPr>
              <w:t>. O</w:t>
            </w:r>
            <w:r w:rsidRPr="004A61E2">
              <w:rPr>
                <w:rFonts w:ascii="Tahoma" w:hAnsi="Tahoma" w:cs="Tahoma"/>
                <w:b/>
                <w:bCs/>
                <w:iCs/>
                <w:color w:val="000000"/>
              </w:rPr>
              <w:t xml:space="preserve">perativi </w:t>
            </w:r>
          </w:p>
          <w:p w:rsidR="00480682" w:rsidRPr="004A61E2" w:rsidRDefault="00480682" w:rsidP="00480682">
            <w:pPr>
              <w:autoSpaceDE w:val="0"/>
              <w:autoSpaceDN w:val="0"/>
              <w:adjustRightInd w:val="0"/>
              <w:jc w:val="both"/>
              <w:rPr>
                <w:rFonts w:ascii="Tahoma" w:hAnsi="Tahoma" w:cs="Tahoma"/>
                <w:color w:val="000000"/>
              </w:rPr>
            </w:pPr>
            <w:r w:rsidRPr="004A61E2">
              <w:rPr>
                <w:rFonts w:ascii="Tahoma" w:hAnsi="Tahoma" w:cs="Tahoma"/>
                <w:color w:val="000000"/>
              </w:rPr>
              <w:t>Composizione: Dirigente scolastico,</w:t>
            </w:r>
            <w:r>
              <w:rPr>
                <w:rFonts w:ascii="Tahoma" w:hAnsi="Tahoma" w:cs="Tahoma"/>
                <w:color w:val="000000"/>
              </w:rPr>
              <w:t xml:space="preserve"> Funzione Strumentale per il sostegno</w:t>
            </w:r>
            <w:r w:rsidRPr="004A61E2">
              <w:rPr>
                <w:rFonts w:ascii="Tahoma" w:hAnsi="Tahoma" w:cs="Tahoma"/>
                <w:color w:val="000000"/>
              </w:rPr>
              <w:t>, Docente coordinatore, Docenti curricolari, Docenti di sostegno dell’</w:t>
            </w:r>
            <w:r>
              <w:rPr>
                <w:rFonts w:ascii="Tahoma" w:hAnsi="Tahoma" w:cs="Tahoma"/>
                <w:color w:val="000000"/>
              </w:rPr>
              <w:t>alunno con disabilità, Genitori dell’alunno</w:t>
            </w:r>
            <w:r w:rsidRPr="004A61E2">
              <w:rPr>
                <w:rFonts w:ascii="Tahoma" w:hAnsi="Tahoma" w:cs="Tahoma"/>
                <w:color w:val="000000"/>
              </w:rPr>
              <w:t>, Operatori Asl, personale</w:t>
            </w:r>
            <w:r>
              <w:rPr>
                <w:rFonts w:ascii="Tahoma" w:hAnsi="Tahoma" w:cs="Tahoma"/>
                <w:color w:val="000000"/>
              </w:rPr>
              <w:t xml:space="preserve"> che opera con l’alunno</w:t>
            </w:r>
            <w:r w:rsidRPr="004A61E2">
              <w:rPr>
                <w:rFonts w:ascii="Tahoma" w:hAnsi="Tahoma" w:cs="Tahoma"/>
                <w:color w:val="000000"/>
              </w:rPr>
              <w:t xml:space="preserve">. </w:t>
            </w:r>
          </w:p>
          <w:p w:rsidR="00480682" w:rsidRPr="004A61E2" w:rsidRDefault="00480682" w:rsidP="00480682">
            <w:pPr>
              <w:autoSpaceDE w:val="0"/>
              <w:autoSpaceDN w:val="0"/>
              <w:adjustRightInd w:val="0"/>
              <w:jc w:val="both"/>
              <w:rPr>
                <w:rFonts w:ascii="Tahoma" w:hAnsi="Tahoma" w:cs="Tahoma"/>
                <w:color w:val="000000"/>
              </w:rPr>
            </w:pPr>
            <w:r w:rsidRPr="004A61E2">
              <w:rPr>
                <w:rFonts w:ascii="Tahoma" w:hAnsi="Tahoma" w:cs="Tahoma"/>
                <w:color w:val="000000"/>
              </w:rPr>
              <w:t>Nel caso in cui fosse necessario, si prevede</w:t>
            </w:r>
            <w:r>
              <w:rPr>
                <w:rFonts w:ascii="Tahoma" w:hAnsi="Tahoma" w:cs="Tahoma"/>
                <w:color w:val="000000"/>
              </w:rPr>
              <w:t xml:space="preserve"> la possibilità di riunire G.L</w:t>
            </w:r>
            <w:r w:rsidRPr="004A61E2">
              <w:rPr>
                <w:rFonts w:ascii="Tahoma" w:hAnsi="Tahoma" w:cs="Tahoma"/>
                <w:color w:val="000000"/>
              </w:rPr>
              <w:t xml:space="preserve">. </w:t>
            </w:r>
            <w:r>
              <w:rPr>
                <w:rFonts w:ascii="Tahoma" w:hAnsi="Tahoma" w:cs="Tahoma"/>
                <w:color w:val="000000"/>
              </w:rPr>
              <w:t xml:space="preserve">Operativi </w:t>
            </w:r>
            <w:r w:rsidRPr="004A61E2">
              <w:rPr>
                <w:rFonts w:ascii="Tahoma" w:hAnsi="Tahoma" w:cs="Tahoma"/>
                <w:color w:val="000000"/>
              </w:rPr>
              <w:t xml:space="preserve">straordinari, concordando la presenza degli operatori sanitari. </w:t>
            </w:r>
          </w:p>
          <w:p w:rsidR="00480682" w:rsidRPr="004A61E2" w:rsidRDefault="00480682" w:rsidP="00480682">
            <w:pPr>
              <w:autoSpaceDE w:val="0"/>
              <w:autoSpaceDN w:val="0"/>
              <w:adjustRightInd w:val="0"/>
              <w:jc w:val="both"/>
              <w:rPr>
                <w:rFonts w:ascii="Tahoma" w:hAnsi="Tahoma" w:cs="Tahoma"/>
                <w:color w:val="000000"/>
              </w:rPr>
            </w:pPr>
            <w:r w:rsidRPr="004A61E2">
              <w:rPr>
                <w:rFonts w:ascii="Tahoma" w:hAnsi="Tahoma" w:cs="Tahoma"/>
                <w:color w:val="000000"/>
              </w:rPr>
              <w:t xml:space="preserve">Funzioni: </w:t>
            </w:r>
          </w:p>
          <w:p w:rsidR="00480682" w:rsidRPr="004A61E2" w:rsidRDefault="00480682" w:rsidP="00480682">
            <w:pPr>
              <w:autoSpaceDE w:val="0"/>
              <w:autoSpaceDN w:val="0"/>
              <w:adjustRightInd w:val="0"/>
              <w:jc w:val="both"/>
              <w:rPr>
                <w:rFonts w:ascii="Tahoma" w:hAnsi="Tahoma" w:cs="Tahoma"/>
                <w:color w:val="000000"/>
              </w:rPr>
            </w:pPr>
            <w:r w:rsidRPr="004A61E2">
              <w:rPr>
                <w:rFonts w:ascii="Tahoma" w:hAnsi="Tahoma" w:cs="Tahoma"/>
                <w:color w:val="000000"/>
              </w:rPr>
              <w:t xml:space="preserve">-progettazione e verifica del PEI; </w:t>
            </w:r>
          </w:p>
          <w:p w:rsidR="00480682" w:rsidRPr="004A61E2" w:rsidRDefault="00480682" w:rsidP="00480682">
            <w:pPr>
              <w:autoSpaceDE w:val="0"/>
              <w:autoSpaceDN w:val="0"/>
              <w:adjustRightInd w:val="0"/>
              <w:jc w:val="both"/>
              <w:rPr>
                <w:rFonts w:ascii="Tahoma" w:hAnsi="Tahoma" w:cs="Tahoma"/>
                <w:color w:val="000000"/>
              </w:rPr>
            </w:pPr>
            <w:r w:rsidRPr="004A61E2">
              <w:rPr>
                <w:rFonts w:ascii="Tahoma" w:hAnsi="Tahoma" w:cs="Tahoma"/>
                <w:color w:val="000000"/>
              </w:rPr>
              <w:t xml:space="preserve">-stesura e verifica del PDF. </w:t>
            </w:r>
          </w:p>
          <w:p w:rsidR="00480682" w:rsidRPr="004A61E2" w:rsidRDefault="00480682" w:rsidP="00480682">
            <w:pPr>
              <w:autoSpaceDE w:val="0"/>
              <w:autoSpaceDN w:val="0"/>
              <w:adjustRightInd w:val="0"/>
              <w:jc w:val="both"/>
              <w:rPr>
                <w:rFonts w:ascii="Tahoma" w:hAnsi="Tahoma" w:cs="Tahoma"/>
                <w:color w:val="000000"/>
              </w:rPr>
            </w:pPr>
            <w:r w:rsidRPr="004A61E2">
              <w:rPr>
                <w:rFonts w:ascii="Tahoma" w:hAnsi="Tahoma" w:cs="Tahoma"/>
                <w:color w:val="000000"/>
              </w:rPr>
              <w:t xml:space="preserve">-individuazione e programmazione delle modalità operative, delle strategie, degli interventi e degli </w:t>
            </w:r>
          </w:p>
          <w:p w:rsidR="00480682" w:rsidRDefault="00480682" w:rsidP="00480682">
            <w:pPr>
              <w:autoSpaceDE w:val="0"/>
              <w:autoSpaceDN w:val="0"/>
              <w:adjustRightInd w:val="0"/>
              <w:jc w:val="both"/>
              <w:rPr>
                <w:rFonts w:ascii="Tahoma" w:hAnsi="Tahoma" w:cs="Tahoma"/>
                <w:color w:val="000000"/>
              </w:rPr>
            </w:pPr>
            <w:r w:rsidRPr="004A61E2">
              <w:rPr>
                <w:rFonts w:ascii="Tahoma" w:hAnsi="Tahoma" w:cs="Tahoma"/>
                <w:color w:val="000000"/>
              </w:rPr>
              <w:t>stru</w:t>
            </w:r>
            <w:r>
              <w:rPr>
                <w:rFonts w:ascii="Tahoma" w:hAnsi="Tahoma" w:cs="Tahoma"/>
                <w:color w:val="000000"/>
              </w:rPr>
              <w:t>menti necessari all’inclusione dell’alunno con disabilità</w:t>
            </w:r>
            <w:r w:rsidRPr="004A61E2">
              <w:rPr>
                <w:rFonts w:ascii="Tahoma" w:hAnsi="Tahoma" w:cs="Tahoma"/>
                <w:color w:val="000000"/>
              </w:rPr>
              <w:t xml:space="preserve">. </w:t>
            </w:r>
          </w:p>
          <w:p w:rsidR="001B2855" w:rsidRDefault="001B2855" w:rsidP="001B2855">
            <w:pPr>
              <w:autoSpaceDE w:val="0"/>
              <w:autoSpaceDN w:val="0"/>
              <w:adjustRightInd w:val="0"/>
              <w:jc w:val="both"/>
              <w:rPr>
                <w:rFonts w:ascii="Tahoma" w:hAnsi="Tahoma" w:cs="Tahoma"/>
                <w:b/>
              </w:rPr>
            </w:pPr>
            <w:r w:rsidRPr="001B2855">
              <w:rPr>
                <w:rFonts w:ascii="Tahoma" w:hAnsi="Tahoma" w:cs="Tahoma"/>
                <w:b/>
              </w:rPr>
              <w:t>Funzione Strumentale per il Sostegno</w:t>
            </w:r>
          </w:p>
          <w:p w:rsidR="001B2855" w:rsidRDefault="001B2855" w:rsidP="001B2855">
            <w:pPr>
              <w:autoSpaceDE w:val="0"/>
              <w:autoSpaceDN w:val="0"/>
              <w:adjustRightInd w:val="0"/>
              <w:jc w:val="both"/>
              <w:rPr>
                <w:rFonts w:ascii="Tahoma" w:hAnsi="Tahoma" w:cs="Tahoma"/>
                <w:color w:val="000000"/>
              </w:rPr>
            </w:pPr>
            <w:r>
              <w:rPr>
                <w:rFonts w:ascii="Tahoma" w:hAnsi="Tahoma" w:cs="Tahoma"/>
                <w:color w:val="000000"/>
              </w:rPr>
              <w:t xml:space="preserve">   -   </w:t>
            </w:r>
            <w:r w:rsidRPr="001B2855">
              <w:rPr>
                <w:rFonts w:ascii="Tahoma" w:hAnsi="Tahoma" w:cs="Tahoma"/>
                <w:color w:val="000000"/>
              </w:rPr>
              <w:t>Raccorda le diverse realtà (Enti territoriali, Enti di formazione, Cooperative, scuole, ULSS e famiglie);</w:t>
            </w:r>
          </w:p>
          <w:p w:rsidR="001B2855" w:rsidRDefault="001B2855" w:rsidP="001B2855">
            <w:pPr>
              <w:autoSpaceDE w:val="0"/>
              <w:autoSpaceDN w:val="0"/>
              <w:adjustRightInd w:val="0"/>
              <w:jc w:val="both"/>
              <w:rPr>
                <w:rFonts w:ascii="Tahoma" w:hAnsi="Tahoma" w:cs="Tahoma"/>
                <w:color w:val="000000"/>
              </w:rPr>
            </w:pPr>
            <w:r>
              <w:rPr>
                <w:rFonts w:ascii="Tahoma" w:hAnsi="Tahoma" w:cs="Tahoma"/>
                <w:color w:val="000000"/>
              </w:rPr>
              <w:t xml:space="preserve">   -  a</w:t>
            </w:r>
            <w:r w:rsidRPr="001B2855">
              <w:rPr>
                <w:rFonts w:ascii="Tahoma" w:hAnsi="Tahoma" w:cs="Tahoma"/>
                <w:color w:val="000000"/>
              </w:rPr>
              <w:t>ttua il monitoraggio di progetti;</w:t>
            </w:r>
          </w:p>
          <w:p w:rsidR="001B2855" w:rsidRDefault="001B2855" w:rsidP="001B2855">
            <w:pPr>
              <w:autoSpaceDE w:val="0"/>
              <w:autoSpaceDN w:val="0"/>
              <w:adjustRightInd w:val="0"/>
              <w:jc w:val="both"/>
              <w:rPr>
                <w:rFonts w:ascii="Tahoma" w:hAnsi="Tahoma" w:cs="Tahoma"/>
                <w:color w:val="000000"/>
              </w:rPr>
            </w:pPr>
            <w:r>
              <w:rPr>
                <w:rFonts w:ascii="Tahoma" w:hAnsi="Tahoma" w:cs="Tahoma"/>
                <w:color w:val="000000"/>
              </w:rPr>
              <w:t xml:space="preserve">   -  c</w:t>
            </w:r>
            <w:r w:rsidR="00A6222F">
              <w:rPr>
                <w:rFonts w:ascii="Tahoma" w:hAnsi="Tahoma" w:cs="Tahoma"/>
                <w:color w:val="000000"/>
              </w:rPr>
              <w:t>oordina i gruppi GLO</w:t>
            </w:r>
            <w:r w:rsidRPr="001B2855">
              <w:rPr>
                <w:rFonts w:ascii="Tahoma" w:hAnsi="Tahoma" w:cs="Tahoma"/>
                <w:color w:val="000000"/>
              </w:rPr>
              <w:t>;</w:t>
            </w:r>
          </w:p>
          <w:p w:rsidR="001B2855" w:rsidRDefault="001B2855" w:rsidP="001B2855">
            <w:pPr>
              <w:autoSpaceDE w:val="0"/>
              <w:autoSpaceDN w:val="0"/>
              <w:adjustRightInd w:val="0"/>
              <w:jc w:val="both"/>
              <w:rPr>
                <w:rFonts w:ascii="Tahoma" w:hAnsi="Tahoma" w:cs="Tahoma"/>
                <w:color w:val="000000"/>
              </w:rPr>
            </w:pPr>
            <w:r>
              <w:rPr>
                <w:rFonts w:ascii="Tahoma" w:hAnsi="Tahoma" w:cs="Tahoma"/>
                <w:color w:val="000000"/>
              </w:rPr>
              <w:t xml:space="preserve">   - </w:t>
            </w:r>
            <w:r w:rsidR="009B0AD1">
              <w:rPr>
                <w:rFonts w:ascii="Tahoma" w:hAnsi="Tahoma" w:cs="Tahoma"/>
                <w:color w:val="000000"/>
              </w:rPr>
              <w:t xml:space="preserve"> </w:t>
            </w:r>
            <w:r>
              <w:rPr>
                <w:rFonts w:ascii="Tahoma" w:hAnsi="Tahoma" w:cs="Tahoma"/>
                <w:color w:val="000000"/>
              </w:rPr>
              <w:t>r</w:t>
            </w:r>
            <w:r w:rsidRPr="001B2855">
              <w:rPr>
                <w:rFonts w:ascii="Tahoma" w:hAnsi="Tahoma" w:cs="Tahoma"/>
                <w:color w:val="000000"/>
              </w:rPr>
              <w:t xml:space="preserve">edige l’orario di lavoro, su delega del DS, degli insegnanti di sostegno ed educatori in sintonia e nei </w:t>
            </w:r>
          </w:p>
          <w:p w:rsidR="00BB159A" w:rsidRDefault="001B2855" w:rsidP="00BB159A">
            <w:pPr>
              <w:autoSpaceDE w:val="0"/>
              <w:autoSpaceDN w:val="0"/>
              <w:adjustRightInd w:val="0"/>
              <w:jc w:val="both"/>
              <w:rPr>
                <w:rFonts w:ascii="Tahoma" w:hAnsi="Tahoma" w:cs="Tahoma"/>
                <w:color w:val="000000"/>
              </w:rPr>
            </w:pPr>
            <w:r w:rsidRPr="001B2855">
              <w:rPr>
                <w:rFonts w:ascii="Tahoma" w:hAnsi="Tahoma" w:cs="Tahoma"/>
                <w:color w:val="000000"/>
              </w:rPr>
              <w:t>tempi previsti per i docenti curricolari;</w:t>
            </w:r>
          </w:p>
          <w:p w:rsidR="001B2855" w:rsidRPr="00BB159A" w:rsidRDefault="00BB159A" w:rsidP="00BB159A">
            <w:pPr>
              <w:autoSpaceDE w:val="0"/>
              <w:autoSpaceDN w:val="0"/>
              <w:adjustRightInd w:val="0"/>
              <w:jc w:val="both"/>
              <w:rPr>
                <w:rFonts w:ascii="Tahoma" w:hAnsi="Tahoma" w:cs="Tahoma"/>
                <w:color w:val="000000"/>
              </w:rPr>
            </w:pPr>
            <w:r>
              <w:rPr>
                <w:rFonts w:ascii="Tahoma" w:hAnsi="Tahoma" w:cs="Tahoma"/>
                <w:color w:val="000000"/>
              </w:rPr>
              <w:t xml:space="preserve">   -  </w:t>
            </w:r>
            <w:r w:rsidRPr="00BB159A">
              <w:rPr>
                <w:rFonts w:ascii="Tahoma" w:hAnsi="Tahoma" w:cs="Tahoma"/>
                <w:color w:val="000000"/>
              </w:rPr>
              <w:t>d</w:t>
            </w:r>
            <w:r w:rsidR="001B2855" w:rsidRPr="00BB159A">
              <w:rPr>
                <w:rFonts w:ascii="Tahoma" w:hAnsi="Tahoma" w:cs="Tahoma"/>
                <w:color w:val="000000"/>
              </w:rPr>
              <w:t xml:space="preserve">esigna il </w:t>
            </w:r>
            <w:r w:rsidR="00A6222F">
              <w:rPr>
                <w:rFonts w:ascii="Tahoma" w:hAnsi="Tahoma" w:cs="Tahoma"/>
                <w:color w:val="000000"/>
              </w:rPr>
              <w:t>segretario verbalizzante dei GL</w:t>
            </w:r>
            <w:r w:rsidR="001B2855" w:rsidRPr="00BB159A">
              <w:rPr>
                <w:rFonts w:ascii="Tahoma" w:hAnsi="Tahoma" w:cs="Tahoma"/>
                <w:color w:val="000000"/>
              </w:rPr>
              <w:t>O;</w:t>
            </w:r>
          </w:p>
          <w:p w:rsidR="001B2855" w:rsidRDefault="00BB159A" w:rsidP="001B2855">
            <w:pPr>
              <w:autoSpaceDE w:val="0"/>
              <w:autoSpaceDN w:val="0"/>
              <w:adjustRightInd w:val="0"/>
              <w:jc w:val="both"/>
              <w:rPr>
                <w:rFonts w:ascii="Tahoma" w:hAnsi="Tahoma" w:cs="Tahoma"/>
                <w:color w:val="000000"/>
              </w:rPr>
            </w:pPr>
            <w:r>
              <w:rPr>
                <w:rFonts w:ascii="Tahoma" w:hAnsi="Tahoma" w:cs="Tahoma"/>
                <w:color w:val="000000"/>
              </w:rPr>
              <w:t xml:space="preserve">   -  d</w:t>
            </w:r>
            <w:r w:rsidR="001B2855" w:rsidRPr="001B2855">
              <w:rPr>
                <w:rFonts w:ascii="Tahoma" w:hAnsi="Tahoma" w:cs="Tahoma"/>
                <w:color w:val="000000"/>
              </w:rPr>
              <w:t>esigna l’insegnante di sostegno tutor per ci</w:t>
            </w:r>
            <w:r>
              <w:rPr>
                <w:rFonts w:ascii="Tahoma" w:hAnsi="Tahoma" w:cs="Tahoma"/>
                <w:color w:val="000000"/>
              </w:rPr>
              <w:t>ascun ragazzo con disabilità</w:t>
            </w:r>
            <w:r w:rsidR="001B2855" w:rsidRPr="001B2855">
              <w:rPr>
                <w:rFonts w:ascii="Tahoma" w:hAnsi="Tahoma" w:cs="Tahoma"/>
                <w:color w:val="000000"/>
              </w:rPr>
              <w:t>;</w:t>
            </w:r>
          </w:p>
          <w:p w:rsidR="001B2855" w:rsidRDefault="00BB159A" w:rsidP="001B2855">
            <w:pPr>
              <w:autoSpaceDE w:val="0"/>
              <w:autoSpaceDN w:val="0"/>
              <w:adjustRightInd w:val="0"/>
              <w:jc w:val="both"/>
              <w:rPr>
                <w:rFonts w:ascii="Tahoma" w:hAnsi="Tahoma" w:cs="Tahoma"/>
                <w:color w:val="000000"/>
              </w:rPr>
            </w:pPr>
            <w:r>
              <w:rPr>
                <w:rFonts w:ascii="Tahoma" w:hAnsi="Tahoma" w:cs="Tahoma"/>
                <w:color w:val="000000"/>
              </w:rPr>
              <w:t xml:space="preserve">   -  p</w:t>
            </w:r>
            <w:r w:rsidR="001B2855" w:rsidRPr="001B2855">
              <w:rPr>
                <w:rFonts w:ascii="Tahoma" w:hAnsi="Tahoma" w:cs="Tahoma"/>
                <w:color w:val="000000"/>
              </w:rPr>
              <w:t>rogetta e coordina specifiche attività progettuali;</w:t>
            </w:r>
          </w:p>
          <w:p w:rsidR="001B2855" w:rsidRDefault="00BB159A" w:rsidP="001B2855">
            <w:pPr>
              <w:autoSpaceDE w:val="0"/>
              <w:autoSpaceDN w:val="0"/>
              <w:adjustRightInd w:val="0"/>
              <w:jc w:val="both"/>
              <w:rPr>
                <w:rFonts w:ascii="Tahoma" w:hAnsi="Tahoma" w:cs="Tahoma"/>
                <w:color w:val="000000"/>
              </w:rPr>
            </w:pPr>
            <w:r>
              <w:rPr>
                <w:rFonts w:ascii="Tahoma" w:hAnsi="Tahoma" w:cs="Tahoma"/>
                <w:color w:val="000000"/>
              </w:rPr>
              <w:t xml:space="preserve">   -  c</w:t>
            </w:r>
            <w:r w:rsidR="001B2855" w:rsidRPr="001B2855">
              <w:rPr>
                <w:rFonts w:ascii="Tahoma" w:hAnsi="Tahoma" w:cs="Tahoma"/>
                <w:color w:val="000000"/>
              </w:rPr>
              <w:t xml:space="preserve">ontrolla la documentazione in ingresso e predispone quella in uscita; </w:t>
            </w:r>
          </w:p>
          <w:p w:rsidR="001B2855" w:rsidRDefault="00BB159A" w:rsidP="001B2855">
            <w:pPr>
              <w:autoSpaceDE w:val="0"/>
              <w:autoSpaceDN w:val="0"/>
              <w:adjustRightInd w:val="0"/>
              <w:jc w:val="both"/>
              <w:rPr>
                <w:rFonts w:ascii="Tahoma" w:hAnsi="Tahoma" w:cs="Tahoma"/>
                <w:color w:val="000000"/>
              </w:rPr>
            </w:pPr>
            <w:r>
              <w:rPr>
                <w:rFonts w:ascii="Tahoma" w:hAnsi="Tahoma" w:cs="Tahoma"/>
                <w:color w:val="000000"/>
              </w:rPr>
              <w:t xml:space="preserve">   - a</w:t>
            </w:r>
            <w:r w:rsidR="001B2855" w:rsidRPr="001B2855">
              <w:rPr>
                <w:rFonts w:ascii="Tahoma" w:hAnsi="Tahoma" w:cs="Tahoma"/>
                <w:color w:val="000000"/>
              </w:rPr>
              <w:t xml:space="preserve">ffianca su richiesta dei docenti di sostegno i rapporti con famiglia, esperti ULSS, operatori di </w:t>
            </w:r>
            <w:r w:rsidR="009B0AD1">
              <w:rPr>
                <w:rFonts w:ascii="Tahoma" w:hAnsi="Tahoma" w:cs="Tahoma"/>
                <w:color w:val="000000"/>
              </w:rPr>
              <w:t xml:space="preserve">       </w:t>
            </w:r>
            <w:r w:rsidR="001B2855" w:rsidRPr="001B2855">
              <w:rPr>
                <w:rFonts w:ascii="Tahoma" w:hAnsi="Tahoma" w:cs="Tahoma"/>
                <w:color w:val="000000"/>
              </w:rPr>
              <w:t xml:space="preserve">cooperative; </w:t>
            </w:r>
          </w:p>
          <w:p w:rsidR="001B2855" w:rsidRPr="001B2855" w:rsidRDefault="00BB159A" w:rsidP="001B2855">
            <w:pPr>
              <w:autoSpaceDE w:val="0"/>
              <w:autoSpaceDN w:val="0"/>
              <w:adjustRightInd w:val="0"/>
              <w:jc w:val="both"/>
              <w:rPr>
                <w:rFonts w:ascii="Tahoma" w:hAnsi="Tahoma" w:cs="Tahoma"/>
                <w:b/>
              </w:rPr>
            </w:pPr>
            <w:r>
              <w:rPr>
                <w:rFonts w:ascii="Tahoma" w:hAnsi="Tahoma" w:cs="Tahoma"/>
                <w:color w:val="000000"/>
              </w:rPr>
              <w:t xml:space="preserve">  -  o</w:t>
            </w:r>
            <w:r w:rsidR="001B2855" w:rsidRPr="001B2855">
              <w:rPr>
                <w:rFonts w:ascii="Tahoma" w:hAnsi="Tahoma" w:cs="Tahoma"/>
                <w:color w:val="000000"/>
              </w:rPr>
              <w:t>rganizza stage lavorativi ed è responsabile dell’attività di ASL per gli studenti disabili;</w:t>
            </w:r>
          </w:p>
          <w:p w:rsidR="004A61E2" w:rsidRDefault="00BB159A" w:rsidP="001B2855">
            <w:pPr>
              <w:pStyle w:val="Corpodeltesto"/>
              <w:suppressAutoHyphens/>
              <w:spacing w:after="0"/>
              <w:jc w:val="both"/>
              <w:rPr>
                <w:rFonts w:ascii="Tahoma" w:hAnsi="Tahoma" w:cs="Tahoma"/>
                <w:color w:val="000000"/>
              </w:rPr>
            </w:pPr>
            <w:r>
              <w:rPr>
                <w:rFonts w:ascii="Tahoma" w:hAnsi="Tahoma" w:cs="Tahoma"/>
                <w:color w:val="000000"/>
              </w:rPr>
              <w:t xml:space="preserve">  - a</w:t>
            </w:r>
            <w:r w:rsidR="001B2855" w:rsidRPr="001B2855">
              <w:rPr>
                <w:rFonts w:ascii="Tahoma" w:hAnsi="Tahoma" w:cs="Tahoma"/>
                <w:color w:val="000000"/>
              </w:rPr>
              <w:t>ffianca i docenti di sostegno nella stesura, con gli operatori ULSS, di un progetto post-secondaria di inserimento lavorativo.</w:t>
            </w:r>
          </w:p>
          <w:p w:rsidR="00480682" w:rsidRPr="00480682" w:rsidRDefault="00480682" w:rsidP="00480682">
            <w:pPr>
              <w:autoSpaceDE w:val="0"/>
              <w:autoSpaceDN w:val="0"/>
              <w:adjustRightInd w:val="0"/>
              <w:rPr>
                <w:rFonts w:ascii="Tahoma" w:hAnsi="Tahoma" w:cs="Tahoma"/>
                <w:color w:val="000000"/>
              </w:rPr>
            </w:pPr>
            <w:r w:rsidRPr="00480682">
              <w:rPr>
                <w:rFonts w:ascii="Tahoma" w:hAnsi="Tahoma" w:cs="Tahoma"/>
                <w:b/>
                <w:bCs/>
                <w:iCs/>
                <w:color w:val="000000"/>
              </w:rPr>
              <w:t>Il docente specializzato</w:t>
            </w:r>
            <w:r>
              <w:rPr>
                <w:rFonts w:ascii="Tahoma" w:hAnsi="Tahoma" w:cs="Tahoma"/>
                <w:b/>
                <w:bCs/>
                <w:iCs/>
                <w:color w:val="000000"/>
              </w:rPr>
              <w:t xml:space="preserve"> (di sostegno)</w:t>
            </w:r>
            <w:r w:rsidRPr="00480682">
              <w:rPr>
                <w:rFonts w:ascii="Tahoma" w:hAnsi="Tahoma" w:cs="Tahoma"/>
                <w:b/>
                <w:bCs/>
                <w:iCs/>
                <w:color w:val="000000"/>
              </w:rPr>
              <w:t xml:space="preserve">. </w:t>
            </w:r>
          </w:p>
          <w:p w:rsidR="00480682" w:rsidRPr="00480682" w:rsidRDefault="00480682" w:rsidP="00480682">
            <w:pPr>
              <w:autoSpaceDE w:val="0"/>
              <w:autoSpaceDN w:val="0"/>
              <w:adjustRightInd w:val="0"/>
              <w:jc w:val="both"/>
              <w:rPr>
                <w:rFonts w:ascii="Tahoma" w:hAnsi="Tahoma" w:cs="Tahoma"/>
                <w:color w:val="000000"/>
              </w:rPr>
            </w:pPr>
            <w:r w:rsidRPr="00480682">
              <w:rPr>
                <w:rFonts w:ascii="Tahoma" w:hAnsi="Tahoma" w:cs="Tahoma"/>
                <w:color w:val="000000"/>
              </w:rPr>
              <w:t xml:space="preserve">Il docente di sostegno svolge una funzione di mediazione fra tutti le componenti coinvolte nel processo di integrazione dell’alunno disabile, la famiglia, gli insegnanti curricolari, le figure specialistiche delle strutture pubbliche. </w:t>
            </w:r>
          </w:p>
          <w:p w:rsidR="00480682" w:rsidRPr="00480682" w:rsidRDefault="00480682" w:rsidP="00480682">
            <w:pPr>
              <w:autoSpaceDE w:val="0"/>
              <w:autoSpaceDN w:val="0"/>
              <w:adjustRightInd w:val="0"/>
              <w:jc w:val="both"/>
              <w:rPr>
                <w:rFonts w:ascii="Tahoma" w:hAnsi="Tahoma" w:cs="Tahoma"/>
                <w:color w:val="000000"/>
              </w:rPr>
            </w:pPr>
            <w:r w:rsidRPr="00480682">
              <w:rPr>
                <w:rFonts w:ascii="Tahoma" w:hAnsi="Tahoma" w:cs="Tahoma"/>
                <w:color w:val="000000"/>
              </w:rPr>
              <w:t xml:space="preserve">All’inizio dell’anno scolastico, in base alle esigenze emerse dopo un congruo periodo di osservazione, </w:t>
            </w:r>
            <w:r w:rsidRPr="00480682">
              <w:rPr>
                <w:rFonts w:ascii="Tahoma" w:hAnsi="Tahoma" w:cs="Tahoma"/>
                <w:color w:val="000000"/>
              </w:rPr>
              <w:lastRenderedPageBreak/>
              <w:t>stabilisc</w:t>
            </w:r>
            <w:r>
              <w:rPr>
                <w:rFonts w:ascii="Tahoma" w:hAnsi="Tahoma" w:cs="Tahoma"/>
                <w:color w:val="000000"/>
              </w:rPr>
              <w:t>e</w:t>
            </w:r>
            <w:r w:rsidR="009B0AD1">
              <w:rPr>
                <w:rFonts w:ascii="Tahoma" w:hAnsi="Tahoma" w:cs="Tahoma"/>
                <w:color w:val="000000"/>
              </w:rPr>
              <w:t>,</w:t>
            </w:r>
            <w:r>
              <w:rPr>
                <w:rFonts w:ascii="Tahoma" w:hAnsi="Tahoma" w:cs="Tahoma"/>
                <w:color w:val="000000"/>
              </w:rPr>
              <w:t xml:space="preserve"> in accordo con la Funzione strumentale per il Sostegno</w:t>
            </w:r>
            <w:r w:rsidR="009B0AD1">
              <w:rPr>
                <w:rFonts w:ascii="Tahoma" w:hAnsi="Tahoma" w:cs="Tahoma"/>
                <w:color w:val="000000"/>
              </w:rPr>
              <w:t>,</w:t>
            </w:r>
            <w:r w:rsidRPr="00480682">
              <w:rPr>
                <w:rFonts w:ascii="Tahoma" w:hAnsi="Tahoma" w:cs="Tahoma"/>
                <w:color w:val="000000"/>
              </w:rPr>
              <w:t xml:space="preserve"> un orario didattico temporaneo. A tal fine, si individuano insieme al C.d.C., le</w:t>
            </w:r>
            <w:r>
              <w:rPr>
                <w:rFonts w:ascii="Tahoma" w:hAnsi="Tahoma" w:cs="Tahoma"/>
                <w:color w:val="000000"/>
              </w:rPr>
              <w:t xml:space="preserve"> discipline in cui intervenire. </w:t>
            </w:r>
          </w:p>
          <w:p w:rsidR="00480682" w:rsidRDefault="00480682" w:rsidP="00480682">
            <w:pPr>
              <w:pStyle w:val="Corpodeltesto"/>
              <w:suppressAutoHyphens/>
              <w:spacing w:after="0"/>
              <w:jc w:val="both"/>
              <w:rPr>
                <w:rFonts w:ascii="Tahoma" w:hAnsi="Tahoma" w:cs="Tahoma"/>
                <w:color w:val="000000"/>
              </w:rPr>
            </w:pPr>
            <w:r>
              <w:rPr>
                <w:rFonts w:ascii="Tahoma" w:hAnsi="Tahoma" w:cs="Tahoma"/>
                <w:color w:val="000000"/>
              </w:rPr>
              <w:t xml:space="preserve">In particolare, il </w:t>
            </w:r>
            <w:r w:rsidRPr="00480682">
              <w:rPr>
                <w:rFonts w:ascii="Tahoma" w:hAnsi="Tahoma" w:cs="Tahoma"/>
                <w:color w:val="000000"/>
              </w:rPr>
              <w:t>docente specializzato</w:t>
            </w:r>
            <w:r>
              <w:rPr>
                <w:rFonts w:ascii="Tahoma" w:hAnsi="Tahoma" w:cs="Tahoma"/>
                <w:color w:val="000000"/>
              </w:rPr>
              <w:t>:</w:t>
            </w:r>
          </w:p>
          <w:p w:rsidR="00480682" w:rsidRDefault="00480682" w:rsidP="00480682">
            <w:pPr>
              <w:pStyle w:val="Corpodeltesto"/>
              <w:numPr>
                <w:ilvl w:val="0"/>
                <w:numId w:val="25"/>
              </w:numPr>
              <w:suppressAutoHyphens/>
              <w:spacing w:after="0"/>
              <w:jc w:val="both"/>
              <w:rPr>
                <w:rFonts w:ascii="Tahoma" w:hAnsi="Tahoma" w:cs="Tahoma"/>
                <w:color w:val="000000"/>
              </w:rPr>
            </w:pPr>
            <w:r w:rsidRPr="00480682">
              <w:rPr>
                <w:rFonts w:ascii="Tahoma" w:hAnsi="Tahoma" w:cs="Tahoma"/>
                <w:color w:val="000000"/>
              </w:rPr>
              <w:t>cura i rapp</w:t>
            </w:r>
            <w:r>
              <w:rPr>
                <w:rFonts w:ascii="Tahoma" w:hAnsi="Tahoma" w:cs="Tahoma"/>
                <w:color w:val="000000"/>
              </w:rPr>
              <w:t>orti con i genitori e con l’ ULSS</w:t>
            </w:r>
            <w:r w:rsidRPr="00480682">
              <w:rPr>
                <w:rFonts w:ascii="Tahoma" w:hAnsi="Tahoma" w:cs="Tahoma"/>
                <w:color w:val="000000"/>
              </w:rPr>
              <w:t xml:space="preserve"> di riferimento; </w:t>
            </w:r>
          </w:p>
          <w:p w:rsidR="00480682" w:rsidRDefault="00480682" w:rsidP="00480682">
            <w:pPr>
              <w:pStyle w:val="Corpodeltesto"/>
              <w:numPr>
                <w:ilvl w:val="0"/>
                <w:numId w:val="25"/>
              </w:numPr>
              <w:suppressAutoHyphens/>
              <w:spacing w:after="0"/>
              <w:jc w:val="both"/>
              <w:rPr>
                <w:rFonts w:ascii="Tahoma" w:hAnsi="Tahoma" w:cs="Tahoma"/>
                <w:color w:val="000000"/>
              </w:rPr>
            </w:pPr>
            <w:r w:rsidRPr="00480682">
              <w:rPr>
                <w:rFonts w:ascii="Tahoma" w:hAnsi="Tahoma" w:cs="Tahoma"/>
                <w:color w:val="000000"/>
              </w:rPr>
              <w:t>redige congiuntamente con i referenti del Servizio sanitario nazionale, con i genitori e il Cons</w:t>
            </w:r>
            <w:r w:rsidR="009B0AD1">
              <w:rPr>
                <w:rFonts w:ascii="Tahoma" w:hAnsi="Tahoma" w:cs="Tahoma"/>
                <w:color w:val="000000"/>
              </w:rPr>
              <w:t>iglio di classe il PEI ed il PDF</w:t>
            </w:r>
            <w:r w:rsidRPr="00480682">
              <w:rPr>
                <w:rFonts w:ascii="Tahoma" w:hAnsi="Tahoma" w:cs="Tahoma"/>
                <w:color w:val="000000"/>
              </w:rPr>
              <w:t xml:space="preserve">; </w:t>
            </w:r>
          </w:p>
          <w:p w:rsidR="00AB05A4" w:rsidRDefault="00480682" w:rsidP="00AB05A4">
            <w:pPr>
              <w:pStyle w:val="Corpodeltesto"/>
              <w:numPr>
                <w:ilvl w:val="0"/>
                <w:numId w:val="25"/>
              </w:numPr>
              <w:suppressAutoHyphens/>
              <w:spacing w:after="0"/>
              <w:jc w:val="both"/>
              <w:rPr>
                <w:rFonts w:ascii="Tahoma" w:hAnsi="Tahoma" w:cs="Tahoma"/>
                <w:color w:val="000000"/>
              </w:rPr>
            </w:pPr>
            <w:r w:rsidRPr="00480682">
              <w:rPr>
                <w:rFonts w:ascii="Tahoma" w:hAnsi="Tahoma" w:cs="Tahoma"/>
                <w:color w:val="000000"/>
              </w:rPr>
              <w:t>p</w:t>
            </w:r>
            <w:r>
              <w:rPr>
                <w:rFonts w:ascii="Tahoma" w:hAnsi="Tahoma" w:cs="Tahoma"/>
                <w:color w:val="000000"/>
              </w:rPr>
              <w:t xml:space="preserve">artecipa ai G.L. Operativi </w:t>
            </w:r>
            <w:r w:rsidRPr="00480682">
              <w:rPr>
                <w:rFonts w:ascii="Tahoma" w:hAnsi="Tahoma" w:cs="Tahoma"/>
                <w:color w:val="000000"/>
              </w:rPr>
              <w:t>e alle riunioni del gruppo di lavoro p</w:t>
            </w:r>
            <w:r>
              <w:rPr>
                <w:rFonts w:ascii="Tahoma" w:hAnsi="Tahoma" w:cs="Tahoma"/>
                <w:color w:val="000000"/>
              </w:rPr>
              <w:t xml:space="preserve">er l’inclusione; </w:t>
            </w:r>
            <w:r w:rsidRPr="00480682">
              <w:rPr>
                <w:rFonts w:ascii="Tahoma" w:hAnsi="Tahoma" w:cs="Tahoma"/>
                <w:color w:val="000000"/>
              </w:rPr>
              <w:t>alla fine dell’anno scolastico riferisce il suo operato in una relazione finale.</w:t>
            </w:r>
          </w:p>
          <w:p w:rsidR="00AB05A4" w:rsidRPr="00AB05A4" w:rsidRDefault="00AB05A4" w:rsidP="00AB05A4">
            <w:pPr>
              <w:pStyle w:val="Corpodeltesto"/>
              <w:suppressAutoHyphens/>
              <w:spacing w:after="0"/>
              <w:jc w:val="both"/>
              <w:rPr>
                <w:rFonts w:ascii="Tahoma" w:hAnsi="Tahoma" w:cs="Tahoma"/>
                <w:b/>
                <w:color w:val="000000"/>
              </w:rPr>
            </w:pPr>
            <w:r w:rsidRPr="00AB05A4">
              <w:rPr>
                <w:rFonts w:ascii="Tahoma" w:hAnsi="Tahoma" w:cs="Tahoma"/>
                <w:b/>
                <w:color w:val="000000"/>
              </w:rPr>
              <w:t>Collaboratori Scolastici</w:t>
            </w:r>
          </w:p>
          <w:p w:rsidR="00AB05A4" w:rsidRPr="00AB05A4" w:rsidRDefault="00AB05A4" w:rsidP="00AB05A4">
            <w:pPr>
              <w:pStyle w:val="Corpodeltesto"/>
              <w:suppressAutoHyphens/>
              <w:spacing w:after="0"/>
              <w:jc w:val="both"/>
              <w:rPr>
                <w:rFonts w:ascii="Tahoma" w:hAnsi="Tahoma" w:cs="Tahoma"/>
                <w:color w:val="000000"/>
              </w:rPr>
            </w:pPr>
            <w:r>
              <w:rPr>
                <w:rFonts w:ascii="Tahoma" w:hAnsi="Tahoma" w:cs="Tahoma"/>
              </w:rPr>
              <w:t>S</w:t>
            </w:r>
            <w:r w:rsidRPr="00AB05A4">
              <w:rPr>
                <w:rFonts w:ascii="Tahoma" w:hAnsi="Tahoma" w:cs="Tahoma"/>
              </w:rPr>
              <w:t>u richiesta, aiuta</w:t>
            </w:r>
            <w:r w:rsidR="00D15C09">
              <w:rPr>
                <w:rFonts w:ascii="Tahoma" w:hAnsi="Tahoma" w:cs="Tahoma"/>
              </w:rPr>
              <w:t>no</w:t>
            </w:r>
            <w:r w:rsidRPr="00AB05A4">
              <w:rPr>
                <w:rFonts w:ascii="Tahoma" w:hAnsi="Tahoma" w:cs="Tahoma"/>
              </w:rPr>
              <w:t xml:space="preserve"> l’alunno negli spostamenti interni a</w:t>
            </w:r>
            <w:r w:rsidR="00D15C09">
              <w:rPr>
                <w:rFonts w:ascii="Tahoma" w:hAnsi="Tahoma" w:cs="Tahoma"/>
              </w:rPr>
              <w:t>ll’edificio scolastico e assistono</w:t>
            </w:r>
            <w:r w:rsidRPr="00AB05A4">
              <w:rPr>
                <w:rFonts w:ascii="Tahoma" w:hAnsi="Tahoma" w:cs="Tahoma"/>
              </w:rPr>
              <w:t xml:space="preserve"> l’alunno relativamente ai bisogni primari</w:t>
            </w:r>
          </w:p>
          <w:p w:rsidR="00AB05A4" w:rsidRPr="00AB05A4" w:rsidRDefault="00AB05A4" w:rsidP="00AB05A4">
            <w:pPr>
              <w:pStyle w:val="Corpodeltesto"/>
              <w:suppressAutoHyphens/>
              <w:spacing w:after="0"/>
              <w:jc w:val="both"/>
              <w:rPr>
                <w:rFonts w:ascii="Tahoma" w:hAnsi="Tahoma" w:cs="Tahoma"/>
                <w:color w:val="000000"/>
              </w:rPr>
            </w:pPr>
          </w:p>
          <w:p w:rsidR="00D4201A" w:rsidRDefault="00D4201A" w:rsidP="004E4362">
            <w:pPr>
              <w:autoSpaceDE w:val="0"/>
              <w:autoSpaceDN w:val="0"/>
              <w:adjustRightInd w:val="0"/>
              <w:jc w:val="both"/>
              <w:rPr>
                <w:rFonts w:ascii="Tahoma" w:hAnsi="Tahoma" w:cs="Tahoma"/>
                <w:b/>
                <w:bCs/>
                <w:color w:val="000000"/>
                <w:sz w:val="24"/>
                <w:szCs w:val="24"/>
              </w:rPr>
            </w:pPr>
            <w:r w:rsidRPr="00D4201A">
              <w:rPr>
                <w:rFonts w:ascii="Tahoma" w:hAnsi="Tahoma" w:cs="Tahoma"/>
                <w:b/>
                <w:bCs/>
                <w:color w:val="000000"/>
                <w:sz w:val="24"/>
                <w:szCs w:val="24"/>
              </w:rPr>
              <w:t xml:space="preserve">ALUNNI CON DISTURBI EVOLUTIVI SPECIFICI </w:t>
            </w:r>
          </w:p>
          <w:p w:rsidR="004E4362" w:rsidRPr="00D4201A" w:rsidRDefault="004E4362" w:rsidP="004E4362">
            <w:pPr>
              <w:autoSpaceDE w:val="0"/>
              <w:autoSpaceDN w:val="0"/>
              <w:adjustRightInd w:val="0"/>
              <w:jc w:val="both"/>
              <w:rPr>
                <w:rFonts w:ascii="Tahoma" w:hAnsi="Tahoma" w:cs="Tahoma"/>
                <w:color w:val="000000"/>
                <w:sz w:val="24"/>
                <w:szCs w:val="24"/>
              </w:rPr>
            </w:pPr>
          </w:p>
          <w:p w:rsidR="00D4201A" w:rsidRPr="004E4362" w:rsidRDefault="00D4201A" w:rsidP="004E4362">
            <w:pPr>
              <w:pStyle w:val="Paragrafoelenco"/>
              <w:numPr>
                <w:ilvl w:val="0"/>
                <w:numId w:val="27"/>
              </w:numPr>
              <w:autoSpaceDE w:val="0"/>
              <w:autoSpaceDN w:val="0"/>
              <w:adjustRightInd w:val="0"/>
              <w:jc w:val="both"/>
              <w:rPr>
                <w:rFonts w:ascii="Tahoma" w:hAnsi="Tahoma" w:cs="Tahoma"/>
                <w:b/>
                <w:color w:val="000000"/>
              </w:rPr>
            </w:pPr>
            <w:r w:rsidRPr="004E4362">
              <w:rPr>
                <w:rFonts w:ascii="Tahoma" w:hAnsi="Tahoma" w:cs="Tahoma"/>
                <w:b/>
                <w:color w:val="000000"/>
              </w:rPr>
              <w:t xml:space="preserve">Alunni con DSA (Legge 170 dell’ 8 ottobre 2010 e al D.M. 12 luglio 2011) </w:t>
            </w:r>
          </w:p>
          <w:p w:rsidR="004E4362" w:rsidRPr="004E4362" w:rsidRDefault="004E4362" w:rsidP="004E4362">
            <w:pPr>
              <w:pStyle w:val="Paragrafoelenco"/>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 disturbi specifici di apprendimento (DSA) si distinguono in dislessia, disgrafia, </w:t>
            </w:r>
            <w:proofErr w:type="spellStart"/>
            <w:r w:rsidRPr="00D4201A">
              <w:rPr>
                <w:rFonts w:ascii="Tahoma" w:hAnsi="Tahoma" w:cs="Tahoma"/>
                <w:color w:val="000000"/>
              </w:rPr>
              <w:t>disortografia</w:t>
            </w:r>
            <w:proofErr w:type="spellEnd"/>
            <w:r w:rsidRPr="00D4201A">
              <w:rPr>
                <w:rFonts w:ascii="Tahoma" w:hAnsi="Tahoma" w:cs="Tahoma"/>
                <w:color w:val="000000"/>
              </w:rPr>
              <w:t xml:space="preserve"> e </w:t>
            </w:r>
            <w:proofErr w:type="spellStart"/>
            <w:r w:rsidRPr="00D4201A">
              <w:rPr>
                <w:rFonts w:ascii="Tahoma" w:hAnsi="Tahoma" w:cs="Tahoma"/>
                <w:color w:val="000000"/>
              </w:rPr>
              <w:t>discalculia</w:t>
            </w:r>
            <w:proofErr w:type="spellEnd"/>
            <w:r w:rsidRPr="00D4201A">
              <w:rPr>
                <w:rFonts w:ascii="Tahoma" w:hAnsi="Tahoma" w:cs="Tahoma"/>
                <w:color w:val="000000"/>
              </w:rPr>
              <w:t xml:space="preserve">; riguardano alcune specifiche abilità dell’apprendimento di alunni con capacità intellettive adeguate all’età anagrafica.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La Legge 170/2010 dispone che le istituzioni scolastiche garantiscano “l’uso di una didattica individualizzata e personalizzata” come strumento di garanzia del diritto allo studio introducendo strumenti compensativi e misure dispensative. Il processo di gestione e produzione della documentazione relativa agli alunni con DSA prevede due articolazioni corrispondenti rispettivamente alla redazione del PDP per gli alunni DSA accertati e all’individuazione di alunni a rischio DSA (screening DSA).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Entrambe le procedure sono gestite dal coordinatore di classe. </w:t>
            </w:r>
          </w:p>
          <w:p w:rsidR="002F51FC" w:rsidRPr="002F51FC" w:rsidRDefault="002F51FC" w:rsidP="002F51FC">
            <w:pPr>
              <w:autoSpaceDE w:val="0"/>
              <w:autoSpaceDN w:val="0"/>
              <w:adjustRightInd w:val="0"/>
              <w:rPr>
                <w:rFonts w:ascii="Tahoma" w:hAnsi="Tahoma" w:cs="Tahoma"/>
                <w:color w:val="000000"/>
              </w:rPr>
            </w:pPr>
            <w:r w:rsidRPr="002F51FC">
              <w:rPr>
                <w:rFonts w:ascii="Tahoma" w:hAnsi="Tahoma" w:cs="Tahoma"/>
                <w:b/>
                <w:bCs/>
                <w:iCs/>
                <w:color w:val="000000"/>
              </w:rPr>
              <w:t xml:space="preserve">Consiglio di Classe </w:t>
            </w:r>
          </w:p>
          <w:p w:rsidR="002F51FC" w:rsidRPr="002F51FC" w:rsidRDefault="002F51FC" w:rsidP="002F51FC">
            <w:pPr>
              <w:autoSpaceDE w:val="0"/>
              <w:autoSpaceDN w:val="0"/>
              <w:adjustRightInd w:val="0"/>
              <w:rPr>
                <w:rFonts w:ascii="Tahoma" w:hAnsi="Tahoma" w:cs="Tahoma"/>
                <w:color w:val="000000"/>
              </w:rPr>
            </w:pPr>
            <w:r w:rsidRPr="002F51FC">
              <w:rPr>
                <w:rFonts w:ascii="Tahoma" w:hAnsi="Tahoma" w:cs="Tahoma"/>
                <w:color w:val="000000"/>
              </w:rPr>
              <w:t xml:space="preserve">1.Individuazione </w:t>
            </w:r>
          </w:p>
          <w:p w:rsidR="005A1FEF" w:rsidRDefault="002F51FC" w:rsidP="002F51FC">
            <w:pPr>
              <w:autoSpaceDE w:val="0"/>
              <w:autoSpaceDN w:val="0"/>
              <w:adjustRightInd w:val="0"/>
              <w:jc w:val="both"/>
              <w:rPr>
                <w:rFonts w:ascii="Tahoma" w:hAnsi="Tahoma" w:cs="Tahoma"/>
                <w:b/>
                <w:bCs/>
                <w:color w:val="000000"/>
              </w:rPr>
            </w:pPr>
            <w:r w:rsidRPr="002F51FC">
              <w:rPr>
                <w:rFonts w:ascii="Tahoma" w:hAnsi="Tahoma" w:cs="Tahoma"/>
                <w:b/>
                <w:bCs/>
                <w:color w:val="000000"/>
              </w:rPr>
              <w:t>D.M. 12/7/13</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color w:val="000000"/>
              </w:rPr>
              <w:t>”</w:t>
            </w:r>
            <w:r w:rsidRPr="002F51FC">
              <w:rPr>
                <w:rFonts w:ascii="Tahoma" w:hAnsi="Tahoma" w:cs="Tahoma"/>
                <w:i/>
                <w:iCs/>
                <w:color w:val="000000"/>
              </w:rPr>
              <w:t>le istituzioni scolastiche provvedono a segnalare alle famiglie le eventuali evidenze, riscontrate nelle prestazioni quotidiane in classe e persistenti nonostante l’applicazione di adeguate attività di recupero didattico mirato, di un possibile disturbo specifico di apprendimento, al fine di avviare il percorso per la diagnosi ai sensi dell’art. 3 della Legge 170/2010”</w:t>
            </w:r>
            <w:r w:rsidRPr="002F51FC">
              <w:rPr>
                <w:rFonts w:ascii="Tahoma" w:hAnsi="Tahoma" w:cs="Tahoma"/>
                <w:color w:val="000000"/>
              </w:rPr>
              <w:t xml:space="preserve">. </w:t>
            </w:r>
          </w:p>
          <w:p w:rsidR="005A1FEF" w:rsidRPr="005A1FEF" w:rsidRDefault="002F51FC" w:rsidP="002F51FC">
            <w:pPr>
              <w:autoSpaceDE w:val="0"/>
              <w:autoSpaceDN w:val="0"/>
              <w:adjustRightInd w:val="0"/>
              <w:jc w:val="both"/>
              <w:rPr>
                <w:rFonts w:ascii="Tahoma" w:hAnsi="Tahoma" w:cs="Tahoma"/>
                <w:color w:val="000000"/>
              </w:rPr>
            </w:pPr>
            <w:r w:rsidRPr="002F51FC">
              <w:rPr>
                <w:rFonts w:ascii="Tahoma" w:hAnsi="Tahoma" w:cs="Tahoma"/>
                <w:color w:val="000000"/>
              </w:rPr>
              <w:t>Il Consiglio di classe ha il compito di indicare in quali casi sia opportuna e necessaria l’adozione di una personali</w:t>
            </w:r>
            <w:r w:rsidR="009E3B31">
              <w:rPr>
                <w:rFonts w:ascii="Tahoma" w:hAnsi="Tahoma" w:cs="Tahoma"/>
                <w:color w:val="000000"/>
              </w:rPr>
              <w:t>zzazione della didattica “</w:t>
            </w:r>
            <w:r w:rsidRPr="002F51FC">
              <w:rPr>
                <w:rFonts w:ascii="Tahoma" w:hAnsi="Tahoma" w:cs="Tahoma"/>
                <w:color w:val="000000"/>
              </w:rPr>
              <w:t xml:space="preserve">PDP” ed eventualmente di misure compensative e dispensative sulla base di considerazioni pedagogiche e didattiche, e sulla base della eventuale documentazione clinica e/o certificazione fornita dalla famiglia. </w:t>
            </w:r>
          </w:p>
          <w:p w:rsidR="002F51FC" w:rsidRPr="002F51FC" w:rsidRDefault="005A1FEF" w:rsidP="002F51FC">
            <w:pPr>
              <w:autoSpaceDE w:val="0"/>
              <w:autoSpaceDN w:val="0"/>
              <w:adjustRightInd w:val="0"/>
              <w:jc w:val="both"/>
              <w:rPr>
                <w:rFonts w:ascii="Tahoma" w:hAnsi="Tahoma" w:cs="Tahoma"/>
                <w:color w:val="000000"/>
              </w:rPr>
            </w:pPr>
            <w:r>
              <w:rPr>
                <w:rFonts w:ascii="Tahoma" w:hAnsi="Tahoma" w:cs="Tahoma"/>
                <w:i/>
                <w:iCs/>
                <w:color w:val="000000"/>
              </w:rPr>
              <w:t>“</w:t>
            </w:r>
            <w:r w:rsidR="002F51FC" w:rsidRPr="002F51FC">
              <w:rPr>
                <w:rFonts w:ascii="Tahoma" w:hAnsi="Tahoma" w:cs="Tahoma"/>
                <w:i/>
                <w:iCs/>
                <w:color w:val="000000"/>
              </w:rPr>
              <w:t xml:space="preserve">L’adozione delle misure dispensative è finalizzata ad evitare situazioni di affaticamento e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di disagio in compiti direttamente coinvolti dal disturbo, senza peraltro ridurre il livello degli obiettivi di apprendimento previsti nei percorsi didattici individualizzati e personalizzati.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La valutazione scolastica, periodica e finale, degli alunni e degli studenti con DSA deve essere coerente con gli interventi pedagogico-didattici effettuati.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2. La scuola adotterà modalità valutative che consentono allo studente con DSA di dimostrare effettivamente il livello di apprendimento raggiunto, mediante l’applicazione di misure che determinino le condizioni ottimali per l’espletamento della prestazione da valutare - relativamente ai tempi di effettuazione e alle modalità di strutturazione delle prove - riservando particolare attenzione alla padronanza dei contenuti disciplinari, a prescindere dagli aspetti legati all’abilità deficitaria.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3. Le Commissioni degli esami di Stato, al termine del secondo ciclo di istruzione, tengono in 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w:t>
            </w:r>
            <w:r w:rsidRPr="002F51FC">
              <w:rPr>
                <w:rFonts w:ascii="Tahoma" w:hAnsi="Tahoma" w:cs="Tahoma"/>
                <w:i/>
                <w:iCs/>
                <w:color w:val="000000"/>
              </w:rPr>
              <w:lastRenderedPageBreak/>
              <w:t>attenti soprattutto ai contenuti piuttosto che alla forma, sia n</w:t>
            </w:r>
            <w:r w:rsidR="009E3B31">
              <w:rPr>
                <w:rFonts w:ascii="Tahoma" w:hAnsi="Tahoma" w:cs="Tahoma"/>
                <w:i/>
                <w:iCs/>
                <w:color w:val="000000"/>
              </w:rPr>
              <w:t>elle prove scritte e anche nel colloquio</w:t>
            </w:r>
            <w:r w:rsidRPr="002F51FC">
              <w:rPr>
                <w:rFonts w:ascii="Tahoma" w:hAnsi="Tahoma" w:cs="Tahoma"/>
                <w:i/>
                <w:iCs/>
                <w:color w:val="000000"/>
              </w:rPr>
              <w:t xml:space="preserve">.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4. L’ Istituzione scolastica attua ogni strategia didattica per consentire ad alunni e studenti con DSA l’apprendimento delle lingue straniere. A tal fine valorizza le modalità attraverso cui il discente meglio può esprimere le sue competenze, privilegiando l’espressione orale, nonché ricorrendo agli strumenti compensativi e alle misure dispensative più opportune.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Le prove scritte di lingua straniera sono progettate, presentate e valutate secondo modalità compatibili con le difficoltà connesse ai DSA.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5. Fatto salvo quanto definito precedentemente, si possono dispensare alunni e studenti dalle prestazioni scritte in lingua straniera in corso d’anno scolastico e in sede di esami di Stato, nel caso in cui ricorrano tutte le condizioni di seguito elencate: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 certificazione di DSA attestante la gravità del disturbo e recante esplicita richiesta di dispensa dalle prove scritte;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 richiesta di dispensa dalle prove scritte di lingua straniera presentata dalla famiglia o dall’allievo se maggiorenne;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 approvazione da parte del consiglio di classe che confermi la dispensa in forma temporanea o permanente, tenendo conto delle valutazioni diagnostiche e sulla base delle risultanze degli interventi di natura pedagogico-didattica, con particolare attenzione ai percorsi di studio in cui l’insegnamento della lingua straniera risulti caratterizzante (liceo linguistico).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In sede di esami di Stato modalità e contenuti delle prove orali – sostitutive delle prove scritte – sono stabiliti dalle Commissioni, sulla base della documentazione fornita dai consigli di classe. (I candidati con DSA che superano l’esame di Stato conseguono il titolo valido per l’iscrizione all’università).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6. Solo in casi di particolari gravità del disturbo di apprendimento, anche in </w:t>
            </w:r>
            <w:proofErr w:type="spellStart"/>
            <w:r w:rsidRPr="002F51FC">
              <w:rPr>
                <w:rFonts w:ascii="Tahoma" w:hAnsi="Tahoma" w:cs="Tahoma"/>
                <w:i/>
                <w:iCs/>
                <w:color w:val="000000"/>
              </w:rPr>
              <w:t>comorbilità</w:t>
            </w:r>
            <w:proofErr w:type="spellEnd"/>
            <w:r w:rsidRPr="002F51FC">
              <w:rPr>
                <w:rFonts w:ascii="Tahoma" w:hAnsi="Tahoma" w:cs="Tahoma"/>
                <w:i/>
                <w:iCs/>
                <w:color w:val="000000"/>
              </w:rPr>
              <w:t xml:space="preserve"> con altri disturbi o patologie, risultanti dal certificato diagnostico, l’alunno o lo studente possono – su richiesta delle famiglie e conseguente approvazione del consiglio di classe - essere esonerati dall’insegnamento delle lingue straniere e seguire un percorso didattico differenziato.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i/>
                <w:iCs/>
                <w:color w:val="000000"/>
              </w:rPr>
              <w:t xml:space="preserve">In sede di esami di Stato, i candidati con DSA che hanno seguito un percorso didattico differenziato e sono stati valutati dal consiglio di classe con l’attribuzione di voti e di un credito scolastico relativi unicamente </w:t>
            </w:r>
          </w:p>
          <w:p w:rsidR="002F51FC" w:rsidRPr="002F51FC" w:rsidRDefault="002F51FC" w:rsidP="002F51FC">
            <w:pPr>
              <w:pageBreakBefore/>
              <w:autoSpaceDE w:val="0"/>
              <w:autoSpaceDN w:val="0"/>
              <w:adjustRightInd w:val="0"/>
              <w:jc w:val="both"/>
              <w:rPr>
                <w:rFonts w:ascii="Tahoma" w:hAnsi="Tahoma" w:cs="Tahoma"/>
                <w:color w:val="000000"/>
              </w:rPr>
            </w:pPr>
            <w:r w:rsidRPr="002F51FC">
              <w:rPr>
                <w:rFonts w:ascii="Tahoma" w:hAnsi="Tahoma" w:cs="Tahoma"/>
                <w:i/>
                <w:iCs/>
                <w:color w:val="000000"/>
              </w:rPr>
              <w:t>allo svolgimento di tale piano, possono sostenere prove differenziate, coerenti con il percorso svolto, finalizzate solo al rilascio dell'attestazione di cui all'art.13 del D.P.R. n.323/1998.</w:t>
            </w:r>
            <w:r w:rsidR="005A1FEF">
              <w:rPr>
                <w:rFonts w:ascii="Tahoma" w:hAnsi="Tahoma" w:cs="Tahoma"/>
                <w:i/>
                <w:iCs/>
                <w:color w:val="000000"/>
              </w:rPr>
              <w:t>”</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color w:val="000000"/>
              </w:rPr>
              <w:t xml:space="preserve">2. Coordinamento con il GLI </w:t>
            </w:r>
          </w:p>
          <w:p w:rsidR="002F51FC" w:rsidRPr="002F51FC" w:rsidRDefault="002F51FC" w:rsidP="002F51FC">
            <w:pPr>
              <w:autoSpaceDE w:val="0"/>
              <w:autoSpaceDN w:val="0"/>
              <w:adjustRightInd w:val="0"/>
              <w:jc w:val="both"/>
              <w:rPr>
                <w:rFonts w:ascii="Tahoma" w:hAnsi="Tahoma" w:cs="Tahoma"/>
                <w:color w:val="000000"/>
              </w:rPr>
            </w:pPr>
            <w:r w:rsidRPr="002F51FC">
              <w:rPr>
                <w:rFonts w:ascii="Tahoma" w:hAnsi="Tahoma" w:cs="Tahoma"/>
                <w:color w:val="000000"/>
              </w:rPr>
              <w:t xml:space="preserve">3. Comunicazione con la famiglia ed eventuali esperti </w:t>
            </w:r>
          </w:p>
          <w:p w:rsidR="002F51FC" w:rsidRDefault="002F51FC" w:rsidP="002F51FC">
            <w:pPr>
              <w:autoSpaceDE w:val="0"/>
              <w:autoSpaceDN w:val="0"/>
              <w:adjustRightInd w:val="0"/>
              <w:jc w:val="both"/>
              <w:rPr>
                <w:rFonts w:ascii="Tahoma" w:hAnsi="Tahoma" w:cs="Tahoma"/>
                <w:color w:val="000000"/>
              </w:rPr>
            </w:pPr>
            <w:r w:rsidRPr="002F51FC">
              <w:rPr>
                <w:rFonts w:ascii="Tahoma" w:hAnsi="Tahoma" w:cs="Tahoma"/>
                <w:color w:val="000000"/>
              </w:rPr>
              <w:t xml:space="preserve">4. Predisposizione del PDP </w:t>
            </w:r>
          </w:p>
          <w:p w:rsidR="0098055D" w:rsidRDefault="0098055D" w:rsidP="002F51FC">
            <w:pPr>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color w:val="000000"/>
              </w:rPr>
              <w:t xml:space="preserve">Redazione del </w:t>
            </w:r>
            <w:proofErr w:type="spellStart"/>
            <w:r w:rsidRPr="00D4201A">
              <w:rPr>
                <w:rFonts w:ascii="Tahoma" w:hAnsi="Tahoma" w:cs="Tahoma"/>
                <w:b/>
                <w:bCs/>
                <w:color w:val="000000"/>
              </w:rPr>
              <w:t>PdP</w:t>
            </w:r>
            <w:proofErr w:type="spellEnd"/>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Famiglia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Inoltra la documentazione alla segreteria didattica dell’istituto: all’atto dell’iscrizione o alla formulazione della diagnosi, con o senza richiesta del PDP.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Assume la corresponsabilità del progetto educativo-didattico, collaborando alla stesura.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Si impegna ad avere colloqui mensili con i docenti del Consiglio di classe e il coordinatore di classe.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La certificazione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La diagnosi presentata dalla famiglia può essere rilasciata da una struttura privata in via provvisoria, in attesa del rilascio della certificazione da parte di strutture sanitarie pubbliche o accreditate. </w:t>
            </w:r>
          </w:p>
          <w:p w:rsidR="00D4201A" w:rsidRPr="00D4201A" w:rsidRDefault="009C1571" w:rsidP="004E4362">
            <w:pPr>
              <w:autoSpaceDE w:val="0"/>
              <w:autoSpaceDN w:val="0"/>
              <w:adjustRightInd w:val="0"/>
              <w:jc w:val="both"/>
              <w:rPr>
                <w:rFonts w:ascii="Tahoma" w:hAnsi="Tahoma" w:cs="Tahoma"/>
                <w:color w:val="000000"/>
              </w:rPr>
            </w:pPr>
            <w:r>
              <w:rPr>
                <w:rFonts w:ascii="Tahoma" w:hAnsi="Tahoma" w:cs="Tahoma"/>
                <w:color w:val="000000"/>
              </w:rPr>
              <w:t>Nell’ultimo anno</w:t>
            </w:r>
            <w:r w:rsidR="00D4201A" w:rsidRPr="00D4201A">
              <w:rPr>
                <w:rFonts w:ascii="Tahoma" w:hAnsi="Tahoma" w:cs="Tahoma"/>
                <w:color w:val="000000"/>
              </w:rPr>
              <w:t xml:space="preserve"> le certificazioni dovranno essere presentate entro il 31 marzo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Segreteria didattica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Informa le famiglie della possibilità di richiedere il PDP alla consegna della documentazione.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Predispone l’elenco degli alunni DSA per il responsabile DSA della scuola. </w:t>
            </w:r>
          </w:p>
          <w:p w:rsidR="00D4201A" w:rsidRPr="00D4201A" w:rsidRDefault="00D4201A" w:rsidP="004E4362">
            <w:pPr>
              <w:autoSpaceDE w:val="0"/>
              <w:autoSpaceDN w:val="0"/>
              <w:adjustRightInd w:val="0"/>
              <w:jc w:val="both"/>
              <w:rPr>
                <w:rFonts w:ascii="Tahoma" w:hAnsi="Tahoma" w:cs="Tahoma"/>
                <w:b/>
                <w:color w:val="000000"/>
              </w:rPr>
            </w:pPr>
            <w:r w:rsidRPr="00D4201A">
              <w:rPr>
                <w:rFonts w:ascii="Tahoma" w:hAnsi="Tahoma" w:cs="Tahoma"/>
                <w:b/>
                <w:iCs/>
                <w:color w:val="000000"/>
              </w:rPr>
              <w:t xml:space="preserve">Responsabile DSA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Consegna la documentazione al </w:t>
            </w:r>
            <w:proofErr w:type="spellStart"/>
            <w:r w:rsidRPr="00D4201A">
              <w:rPr>
                <w:rFonts w:ascii="Tahoma" w:hAnsi="Tahoma" w:cs="Tahoma"/>
                <w:color w:val="000000"/>
              </w:rPr>
              <w:t>CdC</w:t>
            </w:r>
            <w:proofErr w:type="spellEnd"/>
            <w:r w:rsidRPr="00D4201A">
              <w:rPr>
                <w:rFonts w:ascii="Tahoma" w:hAnsi="Tahoma" w:cs="Tahoma"/>
                <w:color w:val="000000"/>
              </w:rPr>
              <w:t xml:space="preserve">, nel primo consiglio dopo il ricevimento della documentazione. </w:t>
            </w:r>
          </w:p>
          <w:p w:rsid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Provvede all’eventuale convocazione degli specialisti e dei genitori al </w:t>
            </w:r>
            <w:proofErr w:type="spellStart"/>
            <w:r w:rsidRPr="00D4201A">
              <w:rPr>
                <w:rFonts w:ascii="Tahoma" w:hAnsi="Tahoma" w:cs="Tahoma"/>
                <w:color w:val="000000"/>
              </w:rPr>
              <w:t>CdC</w:t>
            </w:r>
            <w:proofErr w:type="spellEnd"/>
            <w:r w:rsidRPr="00D4201A">
              <w:rPr>
                <w:rFonts w:ascii="Tahoma" w:hAnsi="Tahoma" w:cs="Tahoma"/>
                <w:color w:val="000000"/>
              </w:rPr>
              <w:t xml:space="preserve">, su esplicita richiesta della famiglia. </w:t>
            </w:r>
          </w:p>
          <w:p w:rsidR="009C1571" w:rsidRPr="00D4201A" w:rsidRDefault="009C1571" w:rsidP="004E4362">
            <w:pPr>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b/>
                <w:color w:val="000000"/>
              </w:rPr>
            </w:pPr>
            <w:r w:rsidRPr="00D4201A">
              <w:rPr>
                <w:rFonts w:ascii="Tahoma" w:hAnsi="Tahoma" w:cs="Tahoma"/>
                <w:b/>
                <w:bCs/>
                <w:iCs/>
                <w:color w:val="000000"/>
              </w:rPr>
              <w:lastRenderedPageBreak/>
              <w:t xml:space="preserve">Consiglio di classe e coordinatore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Valuta la necessità di un PDP per l’alunno. Se richiesto dalla famiglia predispone il PDP su apposito modello previsto </w:t>
            </w:r>
            <w:r w:rsidR="004E4362">
              <w:rPr>
                <w:rFonts w:ascii="Tahoma" w:hAnsi="Tahoma" w:cs="Tahoma"/>
                <w:color w:val="000000"/>
              </w:rPr>
              <w:t>dall’istituto</w:t>
            </w:r>
            <w:r w:rsidRPr="00D4201A">
              <w:rPr>
                <w:rFonts w:ascii="Tahoma" w:hAnsi="Tahoma" w:cs="Tahoma"/>
                <w:color w:val="000000"/>
              </w:rPr>
              <w:t xml:space="preserve">. Consegna il PDP al Dirigente. </w:t>
            </w:r>
          </w:p>
          <w:p w:rsid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w:t>
            </w:r>
            <w:proofErr w:type="spellStart"/>
            <w:r w:rsidRPr="00D4201A">
              <w:rPr>
                <w:rFonts w:ascii="Tahoma" w:hAnsi="Tahoma" w:cs="Tahoma"/>
                <w:color w:val="000000"/>
              </w:rPr>
              <w:t>CdC</w:t>
            </w:r>
            <w:proofErr w:type="spellEnd"/>
            <w:r w:rsidRPr="00D4201A">
              <w:rPr>
                <w:rFonts w:ascii="Tahoma" w:hAnsi="Tahoma" w:cs="Tahoma"/>
                <w:color w:val="000000"/>
              </w:rPr>
              <w:t xml:space="preserve"> monitora il piano di studi personalizzato nel corso dell’anno, il coordinatore comunica alla famiglia l’esito del monitoraggio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Dirigente Scolastico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Prende visione del </w:t>
            </w:r>
            <w:proofErr w:type="spellStart"/>
            <w:r w:rsidRPr="00D4201A">
              <w:rPr>
                <w:rFonts w:ascii="Tahoma" w:hAnsi="Tahoma" w:cs="Tahoma"/>
                <w:color w:val="000000"/>
              </w:rPr>
              <w:t>PdP</w:t>
            </w:r>
            <w:proofErr w:type="spellEnd"/>
            <w:r w:rsidRPr="00D4201A">
              <w:rPr>
                <w:rFonts w:ascii="Tahoma" w:hAnsi="Tahoma" w:cs="Tahoma"/>
                <w:color w:val="000000"/>
              </w:rPr>
              <w:t xml:space="preserve"> e lo firma.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Coordinatore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Condivisione del PDP con le famiglie che deve essere firmato dai genitori, dall’alunno e dagli specialisti se presenti. Il PDP deve essere sottoscritto sia in caso di accettazione sia in caso di rifiuto. </w:t>
            </w:r>
          </w:p>
          <w:p w:rsidR="00D4201A" w:rsidRPr="00D4201A" w:rsidRDefault="00D4201A" w:rsidP="004E4362">
            <w:pPr>
              <w:pageBreakBefore/>
              <w:autoSpaceDE w:val="0"/>
              <w:autoSpaceDN w:val="0"/>
              <w:adjustRightInd w:val="0"/>
              <w:jc w:val="both"/>
              <w:rPr>
                <w:rFonts w:ascii="Tahoma" w:hAnsi="Tahoma" w:cs="Tahoma"/>
                <w:color w:val="000000"/>
              </w:rPr>
            </w:pPr>
            <w:r w:rsidRPr="00D4201A">
              <w:rPr>
                <w:rFonts w:ascii="Tahoma" w:hAnsi="Tahoma" w:cs="Tahoma"/>
                <w:b/>
                <w:bCs/>
                <w:iCs/>
                <w:color w:val="000000"/>
              </w:rPr>
              <w:t xml:space="preserve">Accettazione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PDP diviene operativo. L’originale viene depositato in segreteria didattica e conservato nel fascicolo dell’alunno.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Rifiuto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PDP non diviene operativo. L’originale viene depositato in segreteria didattica e conservato nel fascicolo dell’alunno </w:t>
            </w:r>
          </w:p>
          <w:p w:rsidR="00D4201A" w:rsidRPr="00D4201A" w:rsidRDefault="00D4201A" w:rsidP="004E4362">
            <w:pPr>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2</w:t>
            </w:r>
            <w:r w:rsidRPr="00D4201A">
              <w:rPr>
                <w:rFonts w:ascii="Tahoma" w:hAnsi="Tahoma" w:cs="Tahoma"/>
                <w:b/>
                <w:color w:val="000000"/>
              </w:rPr>
              <w:t>) Alunni con altri disturbi evolutivi specifici</w:t>
            </w:r>
          </w:p>
          <w:p w:rsidR="00D4201A" w:rsidRPr="00D4201A" w:rsidRDefault="00D4201A" w:rsidP="004E4362">
            <w:pPr>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Gli alunni con disturbi specifici che non rientrano nella categorie stabilite dalla Legge 104/92 possono usufruire di un piano di studi personalizzato e delle misure previste dalla Legge 170/2010.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Rientrano in questa categoria ad esempio gli alunni con: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-deficit del linguaggio;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-deficit delle abilità non verbali;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-deficit nella coordinazione motoria;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-deficit dell’attenzione e iperattività (in forma grave tale da compromettere il percorso scolastico);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-funzionamento cognitivo limite;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-disturbo </w:t>
            </w:r>
            <w:r w:rsidR="006615BB">
              <w:rPr>
                <w:rFonts w:ascii="Tahoma" w:hAnsi="Tahoma" w:cs="Tahoma"/>
                <w:color w:val="000000"/>
              </w:rPr>
              <w:t>dello spettro autistico lieve (</w:t>
            </w:r>
            <w:r w:rsidRPr="00D4201A">
              <w:rPr>
                <w:rFonts w:ascii="Tahoma" w:hAnsi="Tahoma" w:cs="Tahoma"/>
                <w:color w:val="000000"/>
              </w:rPr>
              <w:t xml:space="preserve">qualora non previsto dalla legge 104) ecc.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Individuazione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Consiglio di classe prende in esame la documentazione clinica e/o la certificazione presentata dalla famiglia.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Il Consiglio di classe, qualora ravvisi difficoltà nel percorso scolastico dell’alunno che possono essere riconducibili a disturbi evolutivi specifici, informa la famiglia.</w:t>
            </w:r>
          </w:p>
          <w:p w:rsidR="00D4201A" w:rsidRPr="00D4201A" w:rsidRDefault="00D4201A" w:rsidP="004E4362">
            <w:pPr>
              <w:pageBreakBefore/>
              <w:autoSpaceDE w:val="0"/>
              <w:autoSpaceDN w:val="0"/>
              <w:adjustRightInd w:val="0"/>
              <w:jc w:val="both"/>
              <w:rPr>
                <w:rFonts w:ascii="Tahoma" w:hAnsi="Tahoma" w:cs="Tahoma"/>
                <w:color w:val="000000"/>
              </w:rPr>
            </w:pPr>
            <w:r w:rsidRPr="00D4201A">
              <w:rPr>
                <w:rFonts w:ascii="Tahoma" w:hAnsi="Tahoma" w:cs="Tahoma"/>
                <w:b/>
                <w:bCs/>
                <w:color w:val="000000"/>
              </w:rPr>
              <w:t xml:space="preserve">Predisposizione del Piano di studi personalizzato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Il Consiglio di classe predispone gli interventi di inclusione assumendosi la responsabilità pedagogico-didattica. Possono essere previste misure compensative e dispensative, nonché progettazioni e strategie didattico-educative calibrate sui livelli minimi attesi per le competenze in uscita. Qualora la certificazione clinica o la diagnosi non sia stata presentata, i</w:t>
            </w:r>
            <w:r w:rsidR="00905A50">
              <w:rPr>
                <w:rFonts w:ascii="Tahoma" w:hAnsi="Tahoma" w:cs="Tahoma"/>
                <w:color w:val="000000"/>
              </w:rPr>
              <w:t xml:space="preserve">l </w:t>
            </w:r>
            <w:proofErr w:type="spellStart"/>
            <w:r w:rsidR="00905A50">
              <w:rPr>
                <w:rFonts w:ascii="Tahoma" w:hAnsi="Tahoma" w:cs="Tahoma"/>
                <w:color w:val="000000"/>
              </w:rPr>
              <w:t>CdC</w:t>
            </w:r>
            <w:proofErr w:type="spellEnd"/>
            <w:r w:rsidR="00905A50">
              <w:rPr>
                <w:rFonts w:ascii="Tahoma" w:hAnsi="Tahoma" w:cs="Tahoma"/>
                <w:color w:val="000000"/>
              </w:rPr>
              <w:t xml:space="preserve"> dovrà motivare opportuna</w:t>
            </w:r>
            <w:r w:rsidRPr="00D4201A">
              <w:rPr>
                <w:rFonts w:ascii="Tahoma" w:hAnsi="Tahoma" w:cs="Tahoma"/>
                <w:color w:val="000000"/>
              </w:rPr>
              <w:t xml:space="preserve">mente le decisioni assunte sulla base di considerazioni pedagogiche e didattiche.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coordinatore di classe può chiedere la consulenza del GLI.La famiglia collabora alla stesura del PDP assumendo la corresponsabilità del progetto educativo.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w:t>
            </w:r>
            <w:proofErr w:type="spellStart"/>
            <w:r w:rsidRPr="00D4201A">
              <w:rPr>
                <w:rFonts w:ascii="Tahoma" w:hAnsi="Tahoma" w:cs="Tahoma"/>
                <w:color w:val="000000"/>
              </w:rPr>
              <w:t>CdC</w:t>
            </w:r>
            <w:proofErr w:type="spellEnd"/>
            <w:r w:rsidRPr="00D4201A">
              <w:rPr>
                <w:rFonts w:ascii="Tahoma" w:hAnsi="Tahoma" w:cs="Tahoma"/>
                <w:color w:val="000000"/>
              </w:rPr>
              <w:t xml:space="preserve"> delibera l’attivazione di un percorso individualizzato e personalizzato. Predisposizione del Piano di studi personalizzato.Il monitoraggio del PDP sarà effettuato durante i Consigli di classe e durante gli incontri del Gruppo di Lavoro per l’Inclusione sul confronto dei casi</w:t>
            </w:r>
            <w:r w:rsidR="00835B70">
              <w:rPr>
                <w:rFonts w:ascii="Tahoma" w:hAnsi="Tahoma" w:cs="Tahoma"/>
                <w:color w:val="000000"/>
              </w:rPr>
              <w:t>.</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Attivazione del piano di studi personalizzato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piano di studi personalizzato può essere attivato solo se la famiglia lo sottoscrive.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In caso di rifiuto la famiglia sottoscrive la non accettazione del piano.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iCs/>
                <w:color w:val="000000"/>
              </w:rPr>
              <w:t xml:space="preserve">Documentazione </w:t>
            </w:r>
          </w:p>
          <w:p w:rsid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coordinatore di classe è responsabile della documentazione che dovrà essere consegnata al Dirigente Scolastico che prende visione del PDP e lo firma. </w:t>
            </w:r>
          </w:p>
          <w:p w:rsidR="0098055D" w:rsidRPr="00D4201A" w:rsidRDefault="0098055D" w:rsidP="004E4362">
            <w:pPr>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color w:val="000000"/>
              </w:rPr>
              <w:lastRenderedPageBreak/>
              <w:t xml:space="preserve">Monitoraggio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coordinatore di classe informa il referente del GLI del percorso di inclusione attivato.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monitoraggio del PDP sarà effettuato durante i Consigli di classe e durante gli incontri del Gruppo di Lavoro per l’Inclusione sul confronto dei casi.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b/>
                <w:bCs/>
                <w:color w:val="000000"/>
              </w:rPr>
              <w:t xml:space="preserve">Valutazione </w:t>
            </w: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Consiglio di classe assume la responsabilità pedagogico-didattica ai fini valutativi. </w:t>
            </w:r>
          </w:p>
          <w:p w:rsid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La valutazione tiene conto del PDP. </w:t>
            </w:r>
          </w:p>
          <w:p w:rsidR="00835B70" w:rsidRPr="00D4201A" w:rsidRDefault="00835B70" w:rsidP="004E4362">
            <w:pPr>
              <w:autoSpaceDE w:val="0"/>
              <w:autoSpaceDN w:val="0"/>
              <w:adjustRightInd w:val="0"/>
              <w:jc w:val="both"/>
              <w:rPr>
                <w:rFonts w:ascii="Tahoma" w:hAnsi="Tahoma" w:cs="Tahoma"/>
                <w:color w:val="000000"/>
              </w:rPr>
            </w:pPr>
          </w:p>
          <w:p w:rsidR="00D4201A" w:rsidRPr="00835B70" w:rsidRDefault="00D4201A" w:rsidP="004E4362">
            <w:pPr>
              <w:autoSpaceDE w:val="0"/>
              <w:autoSpaceDN w:val="0"/>
              <w:adjustRightInd w:val="0"/>
              <w:jc w:val="both"/>
              <w:rPr>
                <w:rFonts w:ascii="Tahoma" w:hAnsi="Tahoma" w:cs="Tahoma"/>
                <w:b/>
                <w:bCs/>
                <w:iCs/>
                <w:color w:val="000000"/>
                <w:sz w:val="24"/>
                <w:szCs w:val="24"/>
              </w:rPr>
            </w:pPr>
            <w:r w:rsidRPr="00D4201A">
              <w:rPr>
                <w:rFonts w:ascii="Tahoma" w:hAnsi="Tahoma" w:cs="Tahoma"/>
                <w:b/>
                <w:bCs/>
                <w:iCs/>
                <w:color w:val="000000"/>
                <w:sz w:val="24"/>
                <w:szCs w:val="24"/>
              </w:rPr>
              <w:t xml:space="preserve">ALUNNI CON SVANTAGGIO SOCIO-ECONOMICO, LINGUISTICO E/O CULTURALE </w:t>
            </w:r>
          </w:p>
          <w:p w:rsidR="00835B70" w:rsidRPr="00D4201A" w:rsidRDefault="00835B70" w:rsidP="004E4362">
            <w:pPr>
              <w:autoSpaceDE w:val="0"/>
              <w:autoSpaceDN w:val="0"/>
              <w:adjustRightInd w:val="0"/>
              <w:jc w:val="both"/>
              <w:rPr>
                <w:rFonts w:ascii="Tahoma" w:hAnsi="Tahoma" w:cs="Tahoma"/>
                <w:color w:val="000000"/>
                <w:sz w:val="24"/>
                <w:szCs w:val="24"/>
              </w:rPr>
            </w:pPr>
          </w:p>
          <w:p w:rsidR="00D4201A" w:rsidRPr="00835B70" w:rsidRDefault="00D4201A" w:rsidP="00835B70">
            <w:pPr>
              <w:pStyle w:val="Paragrafoelenco"/>
              <w:numPr>
                <w:ilvl w:val="0"/>
                <w:numId w:val="28"/>
              </w:numPr>
              <w:autoSpaceDE w:val="0"/>
              <w:autoSpaceDN w:val="0"/>
              <w:adjustRightInd w:val="0"/>
              <w:jc w:val="both"/>
              <w:rPr>
                <w:rFonts w:ascii="Tahoma" w:hAnsi="Tahoma" w:cs="Tahoma"/>
                <w:b/>
                <w:color w:val="000000"/>
              </w:rPr>
            </w:pPr>
            <w:r w:rsidRPr="00835B70">
              <w:rPr>
                <w:rFonts w:ascii="Tahoma" w:hAnsi="Tahoma" w:cs="Tahoma"/>
                <w:b/>
                <w:color w:val="000000"/>
              </w:rPr>
              <w:t xml:space="preserve">Area dello svantaggio socioeconomico e culturale </w:t>
            </w:r>
          </w:p>
          <w:p w:rsidR="00835B70" w:rsidRPr="00835B70" w:rsidRDefault="00835B70" w:rsidP="00835B70">
            <w:pPr>
              <w:pStyle w:val="Paragrafoelenco"/>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Tali tipologie di Bes, fermo restando le procedure descritte precedentemente, dovranno essere individuate sulla base di elementi oggettivi come, ad esempio, la segnalazione degli operatori dei servizi sociali oppure di ben fondate considerazioni psicopedagogiche e didattiche. </w:t>
            </w:r>
          </w:p>
          <w:p w:rsid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Gli interventi predisposti potranno essere di carattere transitorio. </w:t>
            </w:r>
          </w:p>
          <w:p w:rsidR="00835B70" w:rsidRPr="00D4201A" w:rsidRDefault="00835B70" w:rsidP="004E4362">
            <w:pPr>
              <w:autoSpaceDE w:val="0"/>
              <w:autoSpaceDN w:val="0"/>
              <w:adjustRightInd w:val="0"/>
              <w:jc w:val="both"/>
              <w:rPr>
                <w:rFonts w:ascii="Tahoma" w:hAnsi="Tahoma" w:cs="Tahoma"/>
                <w:color w:val="000000"/>
              </w:rPr>
            </w:pPr>
          </w:p>
          <w:p w:rsidR="00D4201A" w:rsidRPr="00835B70" w:rsidRDefault="00D4201A" w:rsidP="00835B70">
            <w:pPr>
              <w:pStyle w:val="Paragrafoelenco"/>
              <w:numPr>
                <w:ilvl w:val="0"/>
                <w:numId w:val="28"/>
              </w:numPr>
              <w:autoSpaceDE w:val="0"/>
              <w:autoSpaceDN w:val="0"/>
              <w:adjustRightInd w:val="0"/>
              <w:jc w:val="both"/>
              <w:rPr>
                <w:rFonts w:ascii="Tahoma" w:hAnsi="Tahoma" w:cs="Tahoma"/>
                <w:b/>
                <w:color w:val="000000"/>
              </w:rPr>
            </w:pPr>
            <w:r w:rsidRPr="00835B70">
              <w:rPr>
                <w:rFonts w:ascii="Tahoma" w:hAnsi="Tahoma" w:cs="Tahoma"/>
                <w:b/>
                <w:color w:val="000000"/>
              </w:rPr>
              <w:t xml:space="preserve">Area dello svantaggio linguistico e culturale </w:t>
            </w:r>
          </w:p>
          <w:p w:rsidR="00D4201A" w:rsidRPr="00D4201A" w:rsidRDefault="00D4201A" w:rsidP="004E4362">
            <w:pPr>
              <w:autoSpaceDE w:val="0"/>
              <w:autoSpaceDN w:val="0"/>
              <w:adjustRightInd w:val="0"/>
              <w:jc w:val="both"/>
              <w:rPr>
                <w:rFonts w:ascii="Tahoma" w:hAnsi="Tahoma" w:cs="Tahoma"/>
                <w:color w:val="000000"/>
              </w:rPr>
            </w:pPr>
          </w:p>
          <w:p w:rsidR="00D4201A" w:rsidRPr="00D4201A" w:rsidRDefault="00D4201A"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Per quanto riguarda questa tipologia di alunni si fa riferimento al “PROTOCOLLO ACCOGLIENZA DEGLI STUDENTI STRANIERI”. </w:t>
            </w:r>
          </w:p>
          <w:p w:rsidR="002F51FC" w:rsidRPr="001B2855" w:rsidRDefault="002F51FC" w:rsidP="002F51FC">
            <w:pPr>
              <w:pStyle w:val="Corpodeltesto"/>
              <w:suppressAutoHyphens/>
              <w:spacing w:after="0"/>
              <w:jc w:val="both"/>
              <w:rPr>
                <w:rFonts w:ascii="Tahoma" w:hAnsi="Tahoma" w:cs="Tahoma"/>
              </w:rPr>
            </w:pPr>
          </w:p>
          <w:p w:rsidR="0067448D" w:rsidRPr="0067448D" w:rsidRDefault="0067448D" w:rsidP="0067448D">
            <w:pPr>
              <w:autoSpaceDE w:val="0"/>
              <w:autoSpaceDN w:val="0"/>
              <w:adjustRightInd w:val="0"/>
              <w:jc w:val="both"/>
              <w:rPr>
                <w:rFonts w:ascii="Tahoma" w:hAnsi="Tahoma" w:cs="Tahoma"/>
                <w:i/>
                <w:iCs/>
                <w:color w:val="000000"/>
              </w:rPr>
            </w:pPr>
          </w:p>
        </w:tc>
      </w:tr>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lastRenderedPageBreak/>
              <w:t>Possibilità di strutturare percorsi specifici di formazione e aggiornamento degli insegnanti</w:t>
            </w:r>
          </w:p>
          <w:p w:rsidR="0096663E" w:rsidRDefault="0096663E" w:rsidP="001B2855">
            <w:pPr>
              <w:tabs>
                <w:tab w:val="num" w:pos="720"/>
              </w:tabs>
              <w:autoSpaceDE w:val="0"/>
              <w:autoSpaceDN w:val="0"/>
              <w:adjustRightInd w:val="0"/>
              <w:jc w:val="both"/>
              <w:rPr>
                <w:rFonts w:ascii="Tahoma" w:hAnsi="Tahoma" w:cs="Tahoma"/>
                <w:b/>
                <w:bCs/>
              </w:rPr>
            </w:pPr>
          </w:p>
          <w:p w:rsidR="00DA4875" w:rsidRPr="00482FE6" w:rsidRDefault="0096663E" w:rsidP="001B2855">
            <w:pPr>
              <w:tabs>
                <w:tab w:val="num" w:pos="720"/>
              </w:tabs>
              <w:autoSpaceDE w:val="0"/>
              <w:autoSpaceDN w:val="0"/>
              <w:adjustRightInd w:val="0"/>
              <w:jc w:val="both"/>
              <w:rPr>
                <w:rFonts w:ascii="Tahoma" w:hAnsi="Tahoma" w:cs="Tahoma"/>
                <w:b/>
                <w:bCs/>
              </w:rPr>
            </w:pPr>
            <w:r w:rsidRPr="00482FE6">
              <w:rPr>
                <w:rFonts w:ascii="Tahoma" w:hAnsi="Tahoma" w:cs="Tahoma"/>
              </w:rPr>
              <w:t>L’Istituto propone attività di aggiornamento e formazione che formino tutti i docenti ai temi dell’educazione inclusiva e, in particolare, aiutino effettivamente a migliorare la loro capacità di attivare le metodologie dell’apprendimento cooperativo e del tutoring.</w:t>
            </w:r>
          </w:p>
          <w:p w:rsidR="00DA4875" w:rsidRPr="00482FE6" w:rsidRDefault="00434AA0" w:rsidP="00DA4875">
            <w:pPr>
              <w:autoSpaceDE w:val="0"/>
              <w:autoSpaceDN w:val="0"/>
              <w:adjustRightInd w:val="0"/>
              <w:jc w:val="both"/>
              <w:rPr>
                <w:rFonts w:ascii="Tahoma" w:hAnsi="Tahoma" w:cs="Tahoma"/>
              </w:rPr>
            </w:pPr>
            <w:r w:rsidRPr="00482FE6">
              <w:rPr>
                <w:rFonts w:ascii="Tahoma" w:hAnsi="Tahoma" w:cs="Tahoma"/>
              </w:rPr>
              <w:t xml:space="preserve">A tale scopo </w:t>
            </w:r>
            <w:r w:rsidR="00DA4875" w:rsidRPr="00482FE6">
              <w:rPr>
                <w:rFonts w:ascii="Tahoma" w:hAnsi="Tahoma" w:cs="Tahoma"/>
              </w:rPr>
              <w:t>Il Dirigente Scolastico, attraverso i suoi collaboratori e/o funzioni strumentali:</w:t>
            </w:r>
          </w:p>
          <w:p w:rsidR="00434AA0" w:rsidRPr="00482FE6" w:rsidRDefault="00DA4875" w:rsidP="00DA4875">
            <w:pPr>
              <w:pStyle w:val="Paragrafoelenco"/>
              <w:numPr>
                <w:ilvl w:val="0"/>
                <w:numId w:val="25"/>
              </w:numPr>
              <w:autoSpaceDE w:val="0"/>
              <w:autoSpaceDN w:val="0"/>
              <w:adjustRightInd w:val="0"/>
              <w:jc w:val="both"/>
              <w:rPr>
                <w:rFonts w:ascii="Tahoma" w:hAnsi="Tahoma" w:cs="Tahoma"/>
              </w:rPr>
            </w:pPr>
            <w:r w:rsidRPr="00482FE6">
              <w:rPr>
                <w:rFonts w:ascii="Tahoma" w:hAnsi="Tahoma" w:cs="Tahoma"/>
              </w:rPr>
              <w:t>si attiverà in modo da promuovere sia presso l’Istituto Colombo, sia in rete con altre scuole, con il CTI/CTS, momenti di formazione su diverse tematiche afferenti all’inclusione;</w:t>
            </w:r>
          </w:p>
          <w:p w:rsidR="00434AA0" w:rsidRPr="00482FE6" w:rsidRDefault="00DA4875" w:rsidP="00DA4875">
            <w:pPr>
              <w:pStyle w:val="Paragrafoelenco"/>
              <w:numPr>
                <w:ilvl w:val="0"/>
                <w:numId w:val="25"/>
              </w:numPr>
              <w:autoSpaceDE w:val="0"/>
              <w:autoSpaceDN w:val="0"/>
              <w:adjustRightInd w:val="0"/>
              <w:jc w:val="both"/>
              <w:rPr>
                <w:rFonts w:ascii="Tahoma" w:hAnsi="Tahoma" w:cs="Tahoma"/>
              </w:rPr>
            </w:pPr>
            <w:r w:rsidRPr="00482FE6">
              <w:rPr>
                <w:rFonts w:ascii="Tahoma" w:hAnsi="Tahoma" w:cs="Tahoma"/>
              </w:rPr>
              <w:t>stabilirà</w:t>
            </w:r>
            <w:r w:rsidR="00434AA0" w:rsidRPr="00482FE6">
              <w:rPr>
                <w:rFonts w:ascii="Tahoma" w:hAnsi="Tahoma" w:cs="Tahoma"/>
              </w:rPr>
              <w:t xml:space="preserve"> contatti con Enti che operano sul territorio per organizzare attività integrative;</w:t>
            </w:r>
          </w:p>
          <w:p w:rsidR="00434AA0" w:rsidRPr="00482FE6" w:rsidRDefault="009C1571" w:rsidP="00DA4875">
            <w:pPr>
              <w:pStyle w:val="Paragrafoelenco"/>
              <w:numPr>
                <w:ilvl w:val="0"/>
                <w:numId w:val="25"/>
              </w:numPr>
              <w:autoSpaceDE w:val="0"/>
              <w:autoSpaceDN w:val="0"/>
              <w:adjustRightInd w:val="0"/>
              <w:jc w:val="both"/>
              <w:rPr>
                <w:rFonts w:ascii="Tahoma" w:hAnsi="Tahoma" w:cs="Tahoma"/>
              </w:rPr>
            </w:pPr>
            <w:r w:rsidRPr="00482FE6">
              <w:rPr>
                <w:rFonts w:ascii="Tahoma" w:hAnsi="Tahoma" w:cs="Tahoma"/>
              </w:rPr>
              <w:t>cure</w:t>
            </w:r>
            <w:r w:rsidR="00DA4875" w:rsidRPr="00482FE6">
              <w:rPr>
                <w:rFonts w:ascii="Tahoma" w:hAnsi="Tahoma" w:cs="Tahoma"/>
              </w:rPr>
              <w:t>rà</w:t>
            </w:r>
            <w:r w:rsidR="00434AA0" w:rsidRPr="00482FE6">
              <w:rPr>
                <w:rFonts w:ascii="Tahoma" w:hAnsi="Tahoma" w:cs="Tahoma"/>
              </w:rPr>
              <w:t xml:space="preserve"> i contatti con l’Azienda Sanitaria Locale per l’organizzazione di incontri diinformazione e formazione</w:t>
            </w:r>
            <w:r w:rsidR="00DA4875" w:rsidRPr="00482FE6">
              <w:rPr>
                <w:rFonts w:ascii="Tahoma" w:hAnsi="Tahoma" w:cs="Tahoma"/>
              </w:rPr>
              <w:t>;</w:t>
            </w:r>
          </w:p>
          <w:p w:rsidR="00434AA0" w:rsidRPr="00482FE6" w:rsidRDefault="00905A50" w:rsidP="00DA4875">
            <w:pPr>
              <w:pStyle w:val="Paragrafoelenco"/>
              <w:numPr>
                <w:ilvl w:val="0"/>
                <w:numId w:val="25"/>
              </w:numPr>
              <w:autoSpaceDE w:val="0"/>
              <w:autoSpaceDN w:val="0"/>
              <w:adjustRightInd w:val="0"/>
              <w:jc w:val="both"/>
              <w:rPr>
                <w:rFonts w:ascii="Tahoma" w:hAnsi="Tahoma" w:cs="Tahoma"/>
              </w:rPr>
            </w:pPr>
            <w:r>
              <w:rPr>
                <w:rFonts w:ascii="Tahoma" w:hAnsi="Tahoma" w:cs="Tahoma"/>
              </w:rPr>
              <w:t>f</w:t>
            </w:r>
            <w:r w:rsidR="00DA4875" w:rsidRPr="00482FE6">
              <w:rPr>
                <w:rFonts w:ascii="Tahoma" w:hAnsi="Tahoma" w:cs="Tahoma"/>
              </w:rPr>
              <w:t xml:space="preserve">ornirà indicazioni e agevolerà la partecipazione </w:t>
            </w:r>
            <w:r w:rsidR="00434AA0" w:rsidRPr="00482FE6">
              <w:rPr>
                <w:rFonts w:ascii="Tahoma" w:hAnsi="Tahoma" w:cs="Tahoma"/>
              </w:rPr>
              <w:t xml:space="preserve">a convegni, mostre e manifestazioni riguardanti l’inclusione </w:t>
            </w:r>
            <w:r w:rsidR="009C1571" w:rsidRPr="00482FE6">
              <w:rPr>
                <w:rFonts w:ascii="Tahoma" w:hAnsi="Tahoma" w:cs="Tahoma"/>
              </w:rPr>
              <w:t>e segnale</w:t>
            </w:r>
            <w:r w:rsidR="00434AA0" w:rsidRPr="00482FE6">
              <w:rPr>
                <w:rFonts w:ascii="Tahoma" w:hAnsi="Tahoma" w:cs="Tahoma"/>
              </w:rPr>
              <w:t>r</w:t>
            </w:r>
            <w:r w:rsidR="00DA4875" w:rsidRPr="00482FE6">
              <w:rPr>
                <w:rFonts w:ascii="Tahoma" w:hAnsi="Tahoma" w:cs="Tahoma"/>
              </w:rPr>
              <w:t xml:space="preserve">à </w:t>
            </w:r>
            <w:r w:rsidR="00434AA0" w:rsidRPr="00482FE6">
              <w:rPr>
                <w:rFonts w:ascii="Tahoma" w:hAnsi="Tahoma" w:cs="Tahoma"/>
              </w:rPr>
              <w:t>eventuali iniz</w:t>
            </w:r>
            <w:r w:rsidR="00DA4875" w:rsidRPr="00482FE6">
              <w:rPr>
                <w:rFonts w:ascii="Tahoma" w:hAnsi="Tahoma" w:cs="Tahoma"/>
              </w:rPr>
              <w:t>iative di formazione ai docenti e personale ATA</w:t>
            </w:r>
            <w:r w:rsidR="00434AA0" w:rsidRPr="00482FE6">
              <w:rPr>
                <w:rFonts w:ascii="Tahoma" w:hAnsi="Tahoma" w:cs="Tahoma"/>
              </w:rPr>
              <w:t>;</w:t>
            </w:r>
          </w:p>
          <w:p w:rsidR="00434AA0" w:rsidRPr="00482FE6" w:rsidRDefault="00DA4875" w:rsidP="00DA4875">
            <w:pPr>
              <w:pStyle w:val="Paragrafoelenco"/>
              <w:numPr>
                <w:ilvl w:val="0"/>
                <w:numId w:val="25"/>
              </w:numPr>
              <w:autoSpaceDE w:val="0"/>
              <w:autoSpaceDN w:val="0"/>
              <w:adjustRightInd w:val="0"/>
              <w:jc w:val="both"/>
              <w:rPr>
                <w:rFonts w:ascii="Tahoma" w:hAnsi="Tahoma" w:cs="Tahoma"/>
              </w:rPr>
            </w:pPr>
            <w:r w:rsidRPr="00482FE6">
              <w:rPr>
                <w:rFonts w:ascii="Tahoma" w:hAnsi="Tahoma" w:cs="Tahoma"/>
              </w:rPr>
              <w:t>monitorerà</w:t>
            </w:r>
            <w:r w:rsidR="00434AA0" w:rsidRPr="00482FE6">
              <w:rPr>
                <w:rFonts w:ascii="Tahoma" w:hAnsi="Tahoma" w:cs="Tahoma"/>
              </w:rPr>
              <w:t xml:space="preserve"> il coretto utilizzo e funzionamento delle risorse e delle attrezzature adisposizione dell’inclusione, coinvolgere e promuoverne l’utilizzo a tutti i livelli;</w:t>
            </w:r>
          </w:p>
          <w:p w:rsidR="00434AA0" w:rsidRPr="00DA4875" w:rsidRDefault="009C1571" w:rsidP="00DA4875">
            <w:pPr>
              <w:pStyle w:val="Paragrafoelenco"/>
              <w:numPr>
                <w:ilvl w:val="0"/>
                <w:numId w:val="25"/>
              </w:numPr>
              <w:autoSpaceDE w:val="0"/>
              <w:autoSpaceDN w:val="0"/>
              <w:adjustRightInd w:val="0"/>
              <w:jc w:val="both"/>
              <w:rPr>
                <w:rFonts w:ascii="Tahoma" w:hAnsi="Tahoma" w:cs="Tahoma"/>
                <w:color w:val="000000"/>
              </w:rPr>
            </w:pPr>
            <w:r w:rsidRPr="00482FE6">
              <w:rPr>
                <w:rFonts w:ascii="Tahoma" w:hAnsi="Tahoma" w:cs="Tahoma"/>
              </w:rPr>
              <w:t>raccoglierà ed archivie</w:t>
            </w:r>
            <w:r w:rsidR="00DA4875" w:rsidRPr="00482FE6">
              <w:rPr>
                <w:rFonts w:ascii="Tahoma" w:hAnsi="Tahoma" w:cs="Tahoma"/>
              </w:rPr>
              <w:t>rà</w:t>
            </w:r>
            <w:r w:rsidR="00434AA0" w:rsidRPr="00482FE6">
              <w:rPr>
                <w:rFonts w:ascii="Tahoma" w:hAnsi="Tahoma" w:cs="Tahoma"/>
              </w:rPr>
              <w:t xml:space="preserve"> la documentazione e la</w:t>
            </w:r>
            <w:r w:rsidR="00DA4875" w:rsidRPr="00482FE6">
              <w:rPr>
                <w:rFonts w:ascii="Tahoma" w:hAnsi="Tahoma" w:cs="Tahoma"/>
              </w:rPr>
              <w:t xml:space="preserve"> modulistica elaborata dal GLI per </w:t>
            </w:r>
            <w:r w:rsidR="00434AA0" w:rsidRPr="00482FE6">
              <w:rPr>
                <w:rFonts w:ascii="Tahoma" w:hAnsi="Tahoma" w:cs="Tahoma"/>
              </w:rPr>
              <w:t>promuoverne un concreto utilizzo e favorire così una mentalità d’inclusione.</w:t>
            </w:r>
          </w:p>
        </w:tc>
      </w:tr>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t>Adozione di strategie di valutazione coerenti con prassi inclusive;</w:t>
            </w:r>
          </w:p>
          <w:p w:rsidR="00E555AD" w:rsidRDefault="00E555AD" w:rsidP="001B2855">
            <w:pPr>
              <w:tabs>
                <w:tab w:val="num" w:pos="720"/>
              </w:tabs>
              <w:autoSpaceDE w:val="0"/>
              <w:autoSpaceDN w:val="0"/>
              <w:adjustRightInd w:val="0"/>
              <w:jc w:val="both"/>
              <w:rPr>
                <w:rFonts w:ascii="Tahoma" w:hAnsi="Tahoma" w:cs="Tahoma"/>
                <w:b/>
                <w:bCs/>
              </w:rPr>
            </w:pPr>
          </w:p>
          <w:p w:rsidR="00A923C5" w:rsidRPr="00A923C5" w:rsidRDefault="00A923C5" w:rsidP="00D36E53">
            <w:pPr>
              <w:tabs>
                <w:tab w:val="num" w:pos="720"/>
              </w:tabs>
              <w:autoSpaceDE w:val="0"/>
              <w:autoSpaceDN w:val="0"/>
              <w:adjustRightInd w:val="0"/>
              <w:jc w:val="both"/>
              <w:rPr>
                <w:rFonts w:ascii="Tahoma" w:hAnsi="Tahoma" w:cs="Tahoma"/>
                <w:color w:val="000000"/>
              </w:rPr>
            </w:pPr>
            <w:r w:rsidRPr="00A923C5">
              <w:rPr>
                <w:rFonts w:ascii="Tahoma" w:hAnsi="Tahoma" w:cs="Tahoma"/>
                <w:bCs/>
              </w:rPr>
              <w:t>Le strategie di valutazione adottate dall’Istituto seguiranno le Raccomandazioni Europee per una valutazione per l’</w:t>
            </w:r>
            <w:r>
              <w:rPr>
                <w:rFonts w:ascii="Tahoma" w:hAnsi="Tahoma" w:cs="Tahoma"/>
                <w:bCs/>
              </w:rPr>
              <w:t>inclusione. I</w:t>
            </w:r>
            <w:r w:rsidRPr="00A923C5">
              <w:rPr>
                <w:rFonts w:ascii="Tahoma" w:hAnsi="Tahoma" w:cs="Tahoma"/>
                <w:bCs/>
              </w:rPr>
              <w:t xml:space="preserve">n particolare </w:t>
            </w:r>
            <w:r w:rsidRPr="00A923C5">
              <w:rPr>
                <w:rFonts w:ascii="Tahoma" w:hAnsi="Tahoma" w:cs="Tahoma"/>
                <w:color w:val="000000"/>
              </w:rPr>
              <w:t>tutte le procedure di valutazione saranno usate per promuovere l’ap</w:t>
            </w:r>
            <w:r w:rsidR="00D36E53">
              <w:rPr>
                <w:rFonts w:ascii="Tahoma" w:hAnsi="Tahoma" w:cs="Tahoma"/>
                <w:color w:val="000000"/>
              </w:rPr>
              <w:t>prendimento di tutti gli alunni. G</w:t>
            </w:r>
            <w:r>
              <w:rPr>
                <w:rFonts w:ascii="Tahoma" w:hAnsi="Tahoma" w:cs="Tahoma"/>
                <w:color w:val="000000"/>
              </w:rPr>
              <w:t>li alunni parteciperanno</w:t>
            </w:r>
            <w:r w:rsidRPr="00A923C5">
              <w:rPr>
                <w:rFonts w:ascii="Tahoma" w:hAnsi="Tahoma" w:cs="Tahoma"/>
                <w:color w:val="000000"/>
              </w:rPr>
              <w:t xml:space="preserve"> a pieno titolo a tu</w:t>
            </w:r>
            <w:r w:rsidR="00D36E53">
              <w:rPr>
                <w:rFonts w:ascii="Tahoma" w:hAnsi="Tahoma" w:cs="Tahoma"/>
                <w:color w:val="000000"/>
              </w:rPr>
              <w:t xml:space="preserve">tte le procedure di valutazione che </w:t>
            </w:r>
            <w:r w:rsidR="00E555AD">
              <w:rPr>
                <w:rFonts w:ascii="Tahoma" w:hAnsi="Tahoma" w:cs="Tahoma"/>
                <w:color w:val="000000"/>
              </w:rPr>
              <w:t>saranno</w:t>
            </w:r>
            <w:r w:rsidRPr="00A923C5">
              <w:rPr>
                <w:rFonts w:ascii="Tahoma" w:hAnsi="Tahoma" w:cs="Tahoma"/>
                <w:color w:val="000000"/>
              </w:rPr>
              <w:t xml:space="preserve"> costruite secondo principi dell’</w:t>
            </w:r>
            <w:r w:rsidR="00905A50">
              <w:rPr>
                <w:rFonts w:ascii="Tahoma" w:hAnsi="Tahoma" w:cs="Tahoma"/>
                <w:color w:val="000000"/>
              </w:rPr>
              <w:t>Universal D</w:t>
            </w:r>
            <w:r>
              <w:rPr>
                <w:rFonts w:ascii="Tahoma" w:hAnsi="Tahoma" w:cs="Tahoma"/>
                <w:color w:val="000000"/>
              </w:rPr>
              <w:t xml:space="preserve">esign </w:t>
            </w:r>
            <w:r w:rsidR="00D36E53">
              <w:rPr>
                <w:rFonts w:ascii="Tahoma" w:hAnsi="Tahoma" w:cs="Tahoma"/>
                <w:color w:val="000000"/>
              </w:rPr>
              <w:t xml:space="preserve">dando </w:t>
            </w:r>
            <w:r w:rsidRPr="00A923C5">
              <w:rPr>
                <w:rFonts w:ascii="Tahoma" w:hAnsi="Tahoma" w:cs="Tahoma"/>
                <w:color w:val="000000"/>
              </w:rPr>
              <w:t xml:space="preserve">così a tutti gli alunni l’opportunitàdi dimostrare i risultati del loro studio, le competenze acquisite </w:t>
            </w:r>
            <w:r w:rsidR="00D36E53">
              <w:rPr>
                <w:rFonts w:ascii="Tahoma" w:hAnsi="Tahoma" w:cs="Tahoma"/>
                <w:color w:val="000000"/>
              </w:rPr>
              <w:t>e il loro livello di conoscenza.</w:t>
            </w:r>
          </w:p>
          <w:p w:rsidR="00DF6B73" w:rsidRDefault="00D36E53" w:rsidP="00A923C5">
            <w:pPr>
              <w:autoSpaceDE w:val="0"/>
              <w:autoSpaceDN w:val="0"/>
              <w:adjustRightInd w:val="0"/>
              <w:jc w:val="both"/>
              <w:rPr>
                <w:rFonts w:ascii="Tahoma" w:hAnsi="Tahoma" w:cs="Tahoma"/>
                <w:color w:val="000000"/>
              </w:rPr>
            </w:pPr>
            <w:r>
              <w:rPr>
                <w:rFonts w:ascii="Tahoma" w:hAnsi="Tahoma" w:cs="Tahoma"/>
                <w:color w:val="000000"/>
              </w:rPr>
              <w:t>I</w:t>
            </w:r>
            <w:r w:rsidR="00A923C5" w:rsidRPr="00A923C5">
              <w:rPr>
                <w:rFonts w:ascii="Tahoma" w:hAnsi="Tahoma" w:cs="Tahoma"/>
                <w:color w:val="000000"/>
              </w:rPr>
              <w:t xml:space="preserve"> bisogni de</w:t>
            </w:r>
            <w:r w:rsidR="00A923C5">
              <w:rPr>
                <w:rFonts w:ascii="Tahoma" w:hAnsi="Tahoma" w:cs="Tahoma"/>
                <w:color w:val="000000"/>
              </w:rPr>
              <w:t xml:space="preserve">gli alunni con disabilità saranno tenuti </w:t>
            </w:r>
            <w:r w:rsidR="00A923C5" w:rsidRPr="00A923C5">
              <w:rPr>
                <w:rFonts w:ascii="Tahoma" w:hAnsi="Tahoma" w:cs="Tahoma"/>
                <w:color w:val="000000"/>
              </w:rPr>
              <w:t xml:space="preserve"> in considerazione nel contesto generale e particolare </w:t>
            </w:r>
          </w:p>
          <w:p w:rsidR="00C659B7" w:rsidRPr="00D36E53" w:rsidRDefault="00482FE6" w:rsidP="00D36E53">
            <w:pPr>
              <w:autoSpaceDE w:val="0"/>
              <w:autoSpaceDN w:val="0"/>
              <w:adjustRightInd w:val="0"/>
              <w:jc w:val="both"/>
              <w:rPr>
                <w:rFonts w:ascii="Tahoma" w:hAnsi="Tahoma" w:cs="Tahoma"/>
                <w:color w:val="000000"/>
              </w:rPr>
            </w:pPr>
            <w:r>
              <w:rPr>
                <w:rFonts w:ascii="Tahoma" w:hAnsi="Tahoma" w:cs="Tahoma"/>
                <w:color w:val="000000"/>
              </w:rPr>
              <w:t>d</w:t>
            </w:r>
            <w:r w:rsidR="00A923C5" w:rsidRPr="00A923C5">
              <w:rPr>
                <w:rFonts w:ascii="Tahoma" w:hAnsi="Tahoma" w:cs="Tahoma"/>
                <w:color w:val="000000"/>
              </w:rPr>
              <w:t>elle</w:t>
            </w:r>
            <w:r>
              <w:rPr>
                <w:rFonts w:ascii="Tahoma" w:hAnsi="Tahoma" w:cs="Tahoma"/>
                <w:color w:val="000000"/>
              </w:rPr>
              <w:t xml:space="preserve"> </w:t>
            </w:r>
            <w:r w:rsidR="00A923C5" w:rsidRPr="00A923C5">
              <w:rPr>
                <w:rFonts w:ascii="Tahoma" w:hAnsi="Tahoma" w:cs="Tahoma"/>
                <w:color w:val="000000"/>
              </w:rPr>
              <w:t>politiche specifiche in essere per la valutazione degli alunni</w:t>
            </w:r>
            <w:r w:rsidR="00D36E53">
              <w:rPr>
                <w:rFonts w:ascii="Tahoma" w:hAnsi="Tahoma" w:cs="Tahoma"/>
                <w:color w:val="000000"/>
              </w:rPr>
              <w:t>. T</w:t>
            </w:r>
            <w:r w:rsidR="00A923C5" w:rsidRPr="00A923C5">
              <w:rPr>
                <w:rFonts w:ascii="Tahoma" w:hAnsi="Tahoma" w:cs="Tahoma"/>
                <w:color w:val="000000"/>
              </w:rPr>
              <w:t xml:space="preserve">utte le procedure </w:t>
            </w:r>
            <w:r w:rsidR="00E555AD">
              <w:rPr>
                <w:rFonts w:ascii="Tahoma" w:hAnsi="Tahoma" w:cs="Tahoma"/>
                <w:color w:val="000000"/>
              </w:rPr>
              <w:t>di valutazion</w:t>
            </w:r>
            <w:r w:rsidR="00D36E53">
              <w:rPr>
                <w:rFonts w:ascii="Tahoma" w:hAnsi="Tahoma" w:cs="Tahoma"/>
                <w:color w:val="000000"/>
              </w:rPr>
              <w:t xml:space="preserve">e </w:t>
            </w:r>
            <w:r w:rsidR="00E555AD">
              <w:rPr>
                <w:rFonts w:ascii="Tahoma" w:hAnsi="Tahoma" w:cs="Tahoma"/>
                <w:color w:val="000000"/>
              </w:rPr>
              <w:t>saranno</w:t>
            </w:r>
            <w:r w:rsidR="00905A50">
              <w:rPr>
                <w:rFonts w:ascii="Tahoma" w:hAnsi="Tahoma" w:cs="Tahoma"/>
                <w:color w:val="000000"/>
              </w:rPr>
              <w:t xml:space="preserve"> </w:t>
            </w:r>
            <w:r w:rsidR="00A923C5" w:rsidRPr="00A923C5">
              <w:rPr>
                <w:rFonts w:ascii="Tahoma" w:hAnsi="Tahoma" w:cs="Tahoma"/>
                <w:color w:val="000000"/>
              </w:rPr>
              <w:lastRenderedPageBreak/>
              <w:t>complementari e fonte di informazione vicendevole</w:t>
            </w:r>
            <w:r w:rsidR="00E555AD">
              <w:rPr>
                <w:rFonts w:ascii="Tahoma" w:hAnsi="Tahoma" w:cs="Tahoma"/>
                <w:color w:val="000000"/>
              </w:rPr>
              <w:t>, avranno</w:t>
            </w:r>
            <w:r w:rsidR="00D36E53">
              <w:rPr>
                <w:rFonts w:ascii="Tahoma" w:hAnsi="Tahoma" w:cs="Tahoma"/>
                <w:color w:val="000000"/>
              </w:rPr>
              <w:t xml:space="preserve"> lo scopo di valorizzare la </w:t>
            </w:r>
            <w:r w:rsidR="00A923C5" w:rsidRPr="00A923C5">
              <w:rPr>
                <w:rFonts w:ascii="Tahoma" w:hAnsi="Tahoma" w:cs="Tahoma"/>
                <w:color w:val="000000"/>
              </w:rPr>
              <w:t>differenza attraverso l’identificazione e la valutazione deiprocessi e dei miglioramenti dell’</w:t>
            </w:r>
            <w:r w:rsidR="00D36E53">
              <w:rPr>
                <w:rFonts w:ascii="Tahoma" w:hAnsi="Tahoma" w:cs="Tahoma"/>
                <w:color w:val="000000"/>
              </w:rPr>
              <w:t>apprendimento. S</w:t>
            </w:r>
            <w:r w:rsidR="00E555AD">
              <w:rPr>
                <w:rFonts w:ascii="Tahoma" w:hAnsi="Tahoma" w:cs="Tahoma"/>
                <w:color w:val="000000"/>
              </w:rPr>
              <w:t xml:space="preserve">aranno coerenti </w:t>
            </w:r>
            <w:r w:rsidR="00A923C5" w:rsidRPr="00A923C5">
              <w:rPr>
                <w:rFonts w:ascii="Tahoma" w:hAnsi="Tahoma" w:cs="Tahoma"/>
                <w:color w:val="000000"/>
              </w:rPr>
              <w:t>e coordinate nella prospettiva dell’obiettivo di potenziare l’apprendimento e l’</w:t>
            </w:r>
            <w:r w:rsidR="00D36E53">
              <w:rPr>
                <w:rFonts w:ascii="Tahoma" w:hAnsi="Tahoma" w:cs="Tahoma"/>
                <w:color w:val="000000"/>
              </w:rPr>
              <w:t>insegnamento. La valutazione inclusiva avrà</w:t>
            </w:r>
            <w:r w:rsidR="00A923C5" w:rsidRPr="00E555AD">
              <w:rPr>
                <w:rFonts w:ascii="Tahoma" w:hAnsi="Tahoma" w:cs="Tahoma"/>
                <w:color w:val="000000"/>
              </w:rPr>
              <w:t xml:space="preserve"> l’obiettivo esplicito di prevenire la segregazione evitando – quanto più possibile – l’etichettatura e concentrandol’attenzione sulle pratiche dell’apprendimento e dell’insegnamento che promuovono </w:t>
            </w:r>
            <w:r w:rsidR="00D36E53">
              <w:rPr>
                <w:rFonts w:ascii="Tahoma" w:hAnsi="Tahoma" w:cs="Tahoma"/>
                <w:color w:val="000000"/>
              </w:rPr>
              <w:t>l’inclusione.</w:t>
            </w:r>
          </w:p>
        </w:tc>
      </w:tr>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lastRenderedPageBreak/>
              <w:t>Organizzazione dei diversi tipi di sostegno presenti all’interno della scuola</w:t>
            </w:r>
          </w:p>
          <w:p w:rsidR="00FB67E1" w:rsidRDefault="00FB67E1" w:rsidP="001B2855">
            <w:pPr>
              <w:tabs>
                <w:tab w:val="num" w:pos="720"/>
              </w:tabs>
              <w:autoSpaceDE w:val="0"/>
              <w:autoSpaceDN w:val="0"/>
              <w:adjustRightInd w:val="0"/>
              <w:jc w:val="both"/>
              <w:rPr>
                <w:rFonts w:ascii="Tahoma" w:hAnsi="Tahoma" w:cs="Tahoma"/>
                <w:b/>
                <w:bCs/>
              </w:rPr>
            </w:pPr>
          </w:p>
          <w:p w:rsidR="00FB67E1" w:rsidRDefault="00FB67E1" w:rsidP="001B2855">
            <w:pPr>
              <w:tabs>
                <w:tab w:val="num" w:pos="720"/>
              </w:tabs>
              <w:autoSpaceDE w:val="0"/>
              <w:autoSpaceDN w:val="0"/>
              <w:adjustRightInd w:val="0"/>
              <w:jc w:val="both"/>
              <w:rPr>
                <w:rFonts w:ascii="Tahoma" w:hAnsi="Tahoma" w:cs="Tahoma"/>
                <w:bCs/>
              </w:rPr>
            </w:pPr>
            <w:r>
              <w:rPr>
                <w:rFonts w:ascii="Tahoma" w:hAnsi="Tahoma" w:cs="Tahoma"/>
                <w:bCs/>
              </w:rPr>
              <w:t>Si promuoverà la collaborazione di tutti i componenti della comunità scolastica che in sinergia operano a favore dell’inclusione di ogni singolo allievo, dai docenti ai collaboratori scolastici e altro personale ATA. Naturalmente saranno coinvolti gli operatori ULSS e quelli che si occupano dell’</w:t>
            </w:r>
            <w:proofErr w:type="spellStart"/>
            <w:r>
              <w:rPr>
                <w:rFonts w:ascii="Tahoma" w:hAnsi="Tahoma" w:cs="Tahoma"/>
                <w:bCs/>
              </w:rPr>
              <w:t>accudienza</w:t>
            </w:r>
            <w:proofErr w:type="spellEnd"/>
            <w:r>
              <w:rPr>
                <w:rFonts w:ascii="Tahoma" w:hAnsi="Tahoma" w:cs="Tahoma"/>
                <w:bCs/>
              </w:rPr>
              <w:t xml:space="preserve"> dei ragazzi con disabilità. Anche le famiglie avranno un ruolo decisivo nel supportare il processo di apprendimento degli studenti.</w:t>
            </w:r>
          </w:p>
          <w:p w:rsidR="00FB67E1" w:rsidRPr="00FB67E1" w:rsidRDefault="00FB67E1" w:rsidP="001B2855">
            <w:pPr>
              <w:tabs>
                <w:tab w:val="num" w:pos="720"/>
              </w:tabs>
              <w:autoSpaceDE w:val="0"/>
              <w:autoSpaceDN w:val="0"/>
              <w:adjustRightInd w:val="0"/>
              <w:jc w:val="both"/>
              <w:rPr>
                <w:rFonts w:ascii="Tahoma" w:hAnsi="Tahoma" w:cs="Tahoma"/>
                <w:bCs/>
              </w:rPr>
            </w:pPr>
            <w:r>
              <w:rPr>
                <w:rFonts w:ascii="Tahoma" w:hAnsi="Tahoma" w:cs="Tahoma"/>
                <w:bCs/>
              </w:rPr>
              <w:t>Certamente si agevoleranno strategie e approcci didattici per l’inclusione quali</w:t>
            </w:r>
            <w:r w:rsidR="00480865">
              <w:rPr>
                <w:rFonts w:ascii="Tahoma" w:hAnsi="Tahoma" w:cs="Tahoma"/>
                <w:bCs/>
              </w:rPr>
              <w:t>:</w:t>
            </w:r>
          </w:p>
          <w:p w:rsidR="00FB67E1" w:rsidRPr="00480865" w:rsidRDefault="00480865" w:rsidP="00480865">
            <w:pPr>
              <w:pStyle w:val="Paragrafoelenco"/>
              <w:numPr>
                <w:ilvl w:val="0"/>
                <w:numId w:val="30"/>
              </w:numPr>
              <w:autoSpaceDE w:val="0"/>
              <w:autoSpaceDN w:val="0"/>
              <w:adjustRightInd w:val="0"/>
              <w:rPr>
                <w:rFonts w:ascii="Tahoma" w:hAnsi="Tahoma" w:cs="Tahoma"/>
              </w:rPr>
            </w:pPr>
            <w:r>
              <w:rPr>
                <w:rFonts w:ascii="Tahoma" w:hAnsi="Tahoma" w:cs="Tahoma"/>
              </w:rPr>
              <w:t>a</w:t>
            </w:r>
            <w:r w:rsidR="00FB67E1" w:rsidRPr="00480865">
              <w:rPr>
                <w:rFonts w:ascii="Tahoma" w:hAnsi="Tahoma" w:cs="Tahoma"/>
              </w:rPr>
              <w:t xml:space="preserve">pprendimento cooperativo per sviluppare forme di cooperazione </w:t>
            </w:r>
            <w:r w:rsidRPr="00480865">
              <w:rPr>
                <w:rFonts w:ascii="Tahoma" w:hAnsi="Tahoma" w:cs="Tahoma"/>
              </w:rPr>
              <w:t xml:space="preserve">e di rispetto reciproco fra gli </w:t>
            </w:r>
            <w:r w:rsidR="00FB67E1" w:rsidRPr="00480865">
              <w:rPr>
                <w:rFonts w:ascii="Tahoma" w:hAnsi="Tahoma" w:cs="Tahoma"/>
              </w:rPr>
              <w:t>allievi e per veicolare conoscenze, abilità e competenze</w:t>
            </w:r>
            <w:r w:rsidRPr="00480865">
              <w:rPr>
                <w:rFonts w:ascii="Tahoma" w:hAnsi="Tahoma" w:cs="Tahoma"/>
              </w:rPr>
              <w:t>;</w:t>
            </w:r>
          </w:p>
          <w:p w:rsidR="00FB67E1" w:rsidRPr="00480865" w:rsidRDefault="00480865" w:rsidP="00480865">
            <w:pPr>
              <w:pStyle w:val="Paragrafoelenco"/>
              <w:numPr>
                <w:ilvl w:val="0"/>
                <w:numId w:val="30"/>
              </w:numPr>
              <w:autoSpaceDE w:val="0"/>
              <w:autoSpaceDN w:val="0"/>
              <w:adjustRightInd w:val="0"/>
              <w:rPr>
                <w:rFonts w:ascii="Tahoma" w:hAnsi="Tahoma" w:cs="Tahoma"/>
              </w:rPr>
            </w:pPr>
            <w:r>
              <w:rPr>
                <w:rFonts w:ascii="Tahoma" w:hAnsi="Tahoma" w:cs="Tahoma"/>
              </w:rPr>
              <w:t>t</w:t>
            </w:r>
            <w:r w:rsidR="00FB67E1" w:rsidRPr="00480865">
              <w:rPr>
                <w:rFonts w:ascii="Tahoma" w:hAnsi="Tahoma" w:cs="Tahoma"/>
              </w:rPr>
              <w:t>utoring (apprendimento fra pari: lavori a coppie)</w:t>
            </w:r>
            <w:r w:rsidRPr="00480865">
              <w:rPr>
                <w:rFonts w:ascii="Tahoma" w:hAnsi="Tahoma" w:cs="Tahoma"/>
              </w:rPr>
              <w:t>;</w:t>
            </w:r>
          </w:p>
          <w:p w:rsidR="00FB67E1" w:rsidRPr="00480865" w:rsidRDefault="00480865" w:rsidP="00480865">
            <w:pPr>
              <w:pStyle w:val="Paragrafoelenco"/>
              <w:numPr>
                <w:ilvl w:val="0"/>
                <w:numId w:val="30"/>
              </w:numPr>
              <w:autoSpaceDE w:val="0"/>
              <w:autoSpaceDN w:val="0"/>
              <w:adjustRightInd w:val="0"/>
              <w:rPr>
                <w:rFonts w:ascii="Tahoma" w:hAnsi="Tahoma" w:cs="Tahoma"/>
              </w:rPr>
            </w:pPr>
            <w:r>
              <w:rPr>
                <w:rFonts w:ascii="Tahoma" w:hAnsi="Tahoma" w:cs="Tahoma"/>
              </w:rPr>
              <w:t>d</w:t>
            </w:r>
            <w:r w:rsidR="00FB67E1" w:rsidRPr="00480865">
              <w:rPr>
                <w:rFonts w:ascii="Tahoma" w:hAnsi="Tahoma" w:cs="Tahoma"/>
              </w:rPr>
              <w:t xml:space="preserve">idattica laboratoriale per sperimentare in situazione (lavoro </w:t>
            </w:r>
            <w:r w:rsidRPr="00480865">
              <w:rPr>
                <w:rFonts w:ascii="Tahoma" w:hAnsi="Tahoma" w:cs="Tahoma"/>
              </w:rPr>
              <w:t xml:space="preserve">di gruppo a classi aperte, </w:t>
            </w:r>
            <w:proofErr w:type="spellStart"/>
            <w:r w:rsidRPr="00480865">
              <w:rPr>
                <w:rFonts w:ascii="Tahoma" w:hAnsi="Tahoma" w:cs="Tahoma"/>
              </w:rPr>
              <w:t>peer</w:t>
            </w:r>
            <w:proofErr w:type="spellEnd"/>
            <w:r w:rsidR="00905A50">
              <w:rPr>
                <w:rFonts w:ascii="Tahoma" w:hAnsi="Tahoma" w:cs="Tahoma"/>
              </w:rPr>
              <w:t xml:space="preserve"> </w:t>
            </w:r>
            <w:proofErr w:type="spellStart"/>
            <w:r w:rsidR="00FB67E1" w:rsidRPr="00480865">
              <w:rPr>
                <w:rFonts w:ascii="Tahoma" w:hAnsi="Tahoma" w:cs="Tahoma"/>
              </w:rPr>
              <w:t>education</w:t>
            </w:r>
            <w:proofErr w:type="spellEnd"/>
            <w:r w:rsidR="00FB67E1" w:rsidRPr="00480865">
              <w:rPr>
                <w:rFonts w:ascii="Tahoma" w:hAnsi="Tahoma" w:cs="Tahoma"/>
              </w:rPr>
              <w:t xml:space="preserve">, </w:t>
            </w:r>
            <w:proofErr w:type="spellStart"/>
            <w:r w:rsidR="00FB67E1" w:rsidRPr="00480865">
              <w:rPr>
                <w:rFonts w:ascii="Tahoma" w:hAnsi="Tahoma" w:cs="Tahoma"/>
              </w:rPr>
              <w:t>scuola-lavoro…</w:t>
            </w:r>
            <w:proofErr w:type="spellEnd"/>
            <w:r w:rsidR="00FB67E1" w:rsidRPr="00480865">
              <w:rPr>
                <w:rFonts w:ascii="Tahoma" w:hAnsi="Tahoma" w:cs="Tahoma"/>
              </w:rPr>
              <w:t>)</w:t>
            </w:r>
          </w:p>
          <w:p w:rsidR="00FB67E1" w:rsidRPr="00480865" w:rsidRDefault="00480865" w:rsidP="00480865">
            <w:pPr>
              <w:pStyle w:val="Paragrafoelenco"/>
              <w:numPr>
                <w:ilvl w:val="0"/>
                <w:numId w:val="30"/>
              </w:numPr>
              <w:autoSpaceDE w:val="0"/>
              <w:autoSpaceDN w:val="0"/>
              <w:adjustRightInd w:val="0"/>
              <w:rPr>
                <w:rFonts w:ascii="Tahoma" w:hAnsi="Tahoma" w:cs="Tahoma"/>
              </w:rPr>
            </w:pPr>
            <w:r>
              <w:rPr>
                <w:rFonts w:ascii="Tahoma" w:hAnsi="Tahoma" w:cs="Tahoma"/>
              </w:rPr>
              <w:t>d</w:t>
            </w:r>
            <w:r w:rsidR="00FB67E1" w:rsidRPr="00480865">
              <w:rPr>
                <w:rFonts w:ascii="Tahoma" w:hAnsi="Tahoma" w:cs="Tahoma"/>
              </w:rPr>
              <w:t>idattica per proget</w:t>
            </w:r>
            <w:r w:rsidRPr="00480865">
              <w:rPr>
                <w:rFonts w:ascii="Tahoma" w:hAnsi="Tahoma" w:cs="Tahoma"/>
              </w:rPr>
              <w:t>ti;</w:t>
            </w:r>
          </w:p>
          <w:p w:rsidR="00FB67E1" w:rsidRPr="00480865" w:rsidRDefault="00480865" w:rsidP="00480865">
            <w:pPr>
              <w:pStyle w:val="Paragrafoelenco"/>
              <w:numPr>
                <w:ilvl w:val="0"/>
                <w:numId w:val="30"/>
              </w:numPr>
              <w:autoSpaceDE w:val="0"/>
              <w:autoSpaceDN w:val="0"/>
              <w:adjustRightInd w:val="0"/>
              <w:rPr>
                <w:rFonts w:ascii="Tahoma" w:hAnsi="Tahoma" w:cs="Tahoma"/>
              </w:rPr>
            </w:pPr>
            <w:r>
              <w:rPr>
                <w:rFonts w:ascii="Tahoma" w:hAnsi="Tahoma" w:cs="Tahoma"/>
              </w:rPr>
              <w:t>c</w:t>
            </w:r>
            <w:r w:rsidR="00FB67E1" w:rsidRPr="00480865">
              <w:rPr>
                <w:rFonts w:ascii="Tahoma" w:hAnsi="Tahoma" w:cs="Tahoma"/>
              </w:rPr>
              <w:t>ostruzione di un portfolio di certificazioni che possa includere competenze trasversali e dicittadinanza attiva</w:t>
            </w:r>
          </w:p>
          <w:p w:rsidR="00FB67E1" w:rsidRDefault="00FB67E1" w:rsidP="001B2855">
            <w:pPr>
              <w:tabs>
                <w:tab w:val="num" w:pos="720"/>
              </w:tabs>
              <w:autoSpaceDE w:val="0"/>
              <w:autoSpaceDN w:val="0"/>
              <w:adjustRightInd w:val="0"/>
              <w:jc w:val="both"/>
              <w:rPr>
                <w:rFonts w:ascii="Tahoma" w:hAnsi="Tahoma" w:cs="Tahoma"/>
                <w:b/>
                <w:bCs/>
              </w:rPr>
            </w:pPr>
          </w:p>
        </w:tc>
      </w:tr>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t>Organizzazione dei diversi tipi di sostegno presenti all’esterno della scuola, in rapporto ai diversi servizi esistenti</w:t>
            </w:r>
          </w:p>
          <w:p w:rsidR="00A4153A" w:rsidRDefault="00A4153A" w:rsidP="001B2855">
            <w:pPr>
              <w:tabs>
                <w:tab w:val="num" w:pos="720"/>
              </w:tabs>
              <w:autoSpaceDE w:val="0"/>
              <w:autoSpaceDN w:val="0"/>
              <w:adjustRightInd w:val="0"/>
              <w:jc w:val="both"/>
              <w:rPr>
                <w:rFonts w:ascii="Tahoma" w:hAnsi="Tahoma" w:cs="Tahoma"/>
                <w:b/>
                <w:bCs/>
              </w:rPr>
            </w:pPr>
          </w:p>
          <w:p w:rsidR="00A4153A" w:rsidRPr="00482FE6" w:rsidRDefault="00A4153A" w:rsidP="00A4153A">
            <w:pPr>
              <w:autoSpaceDE w:val="0"/>
              <w:autoSpaceDN w:val="0"/>
              <w:adjustRightInd w:val="0"/>
              <w:jc w:val="both"/>
              <w:rPr>
                <w:rFonts w:ascii="Tahoma" w:hAnsi="Tahoma" w:cs="Tahoma"/>
              </w:rPr>
            </w:pPr>
            <w:r w:rsidRPr="00482FE6">
              <w:rPr>
                <w:rFonts w:ascii="Tahoma" w:hAnsi="Tahoma" w:cs="Tahoma"/>
              </w:rPr>
              <w:t>Consapevole che al progetto di vita di ogni ragazzo devono partecipare tutte le risorse delterritorio, L’Istituto si giova della collaborazione con diversi soggetti esterni alla scuolarelativamente a:</w:t>
            </w:r>
          </w:p>
          <w:p w:rsidR="00A4153A" w:rsidRPr="00482FE6" w:rsidRDefault="00A4153A" w:rsidP="00A4153A">
            <w:pPr>
              <w:pStyle w:val="Paragrafoelenco"/>
              <w:numPr>
                <w:ilvl w:val="0"/>
                <w:numId w:val="31"/>
              </w:numPr>
              <w:autoSpaceDE w:val="0"/>
              <w:autoSpaceDN w:val="0"/>
              <w:adjustRightInd w:val="0"/>
              <w:jc w:val="both"/>
              <w:rPr>
                <w:rFonts w:ascii="Tahoma" w:hAnsi="Tahoma" w:cs="Tahoma"/>
              </w:rPr>
            </w:pPr>
            <w:r w:rsidRPr="00482FE6">
              <w:rPr>
                <w:rFonts w:ascii="Tahoma" w:hAnsi="Tahoma" w:cs="Tahoma"/>
              </w:rPr>
              <w:t>Incontri periodici con l’equipe medica per gli alunni con disabilità e altri BES;</w:t>
            </w:r>
          </w:p>
          <w:p w:rsidR="00A4153A" w:rsidRPr="00482FE6" w:rsidRDefault="00A4153A" w:rsidP="00A4153A">
            <w:pPr>
              <w:pStyle w:val="Paragrafoelenco"/>
              <w:numPr>
                <w:ilvl w:val="0"/>
                <w:numId w:val="31"/>
              </w:numPr>
              <w:autoSpaceDE w:val="0"/>
              <w:autoSpaceDN w:val="0"/>
              <w:adjustRightInd w:val="0"/>
              <w:jc w:val="both"/>
              <w:rPr>
                <w:rFonts w:ascii="Tahoma" w:hAnsi="Tahoma" w:cs="Tahoma"/>
              </w:rPr>
            </w:pPr>
            <w:r w:rsidRPr="00482FE6">
              <w:rPr>
                <w:rFonts w:ascii="Tahoma" w:hAnsi="Tahoma" w:cs="Tahoma"/>
              </w:rPr>
              <w:t>attività educativo-riabilitative individuali o a piccolo gruppo condottedagli educatori dell’ULSS 19 (SIL) presso strutture esterne alla scuola durante sia l’orario scolastico, previa apposita convenzione</w:t>
            </w:r>
            <w:r w:rsidR="00755107" w:rsidRPr="00482FE6">
              <w:rPr>
                <w:rFonts w:ascii="Tahoma" w:hAnsi="Tahoma" w:cs="Tahoma"/>
              </w:rPr>
              <w:t>,</w:t>
            </w:r>
            <w:r w:rsidRPr="00482FE6">
              <w:rPr>
                <w:rFonts w:ascii="Tahoma" w:hAnsi="Tahoma" w:cs="Tahoma"/>
              </w:rPr>
              <w:t xml:space="preserve"> sia nel pomeriggio;</w:t>
            </w:r>
          </w:p>
          <w:p w:rsidR="00A4153A" w:rsidRPr="00482FE6" w:rsidRDefault="00A4153A" w:rsidP="00755107">
            <w:pPr>
              <w:pStyle w:val="Paragrafoelenco"/>
              <w:numPr>
                <w:ilvl w:val="0"/>
                <w:numId w:val="31"/>
              </w:numPr>
              <w:autoSpaceDE w:val="0"/>
              <w:autoSpaceDN w:val="0"/>
              <w:adjustRightInd w:val="0"/>
              <w:jc w:val="both"/>
              <w:rPr>
                <w:rFonts w:ascii="Tahoma" w:hAnsi="Tahoma" w:cs="Tahoma"/>
              </w:rPr>
            </w:pPr>
            <w:r w:rsidRPr="00482FE6">
              <w:rPr>
                <w:rFonts w:ascii="Tahoma" w:hAnsi="Tahoma" w:cs="Tahoma"/>
              </w:rPr>
              <w:t>Attività progettuali grazie alla collaborazione di Enti e realtà produttive del territorio</w:t>
            </w:r>
            <w:r w:rsidR="00755107" w:rsidRPr="00482FE6">
              <w:rPr>
                <w:rFonts w:ascii="Tahoma" w:hAnsi="Tahoma" w:cs="Tahoma"/>
              </w:rPr>
              <w:t>, cooperative e/o associazioni di volontariato;</w:t>
            </w:r>
          </w:p>
          <w:p w:rsidR="00755107" w:rsidRPr="00755107" w:rsidRDefault="00755107" w:rsidP="00755107">
            <w:pPr>
              <w:pStyle w:val="Paragrafoelenco"/>
              <w:numPr>
                <w:ilvl w:val="0"/>
                <w:numId w:val="31"/>
              </w:numPr>
              <w:autoSpaceDE w:val="0"/>
              <w:autoSpaceDN w:val="0"/>
              <w:adjustRightInd w:val="0"/>
              <w:jc w:val="both"/>
              <w:rPr>
                <w:rFonts w:ascii="Tahoma" w:hAnsi="Tahoma" w:cs="Tahoma"/>
                <w:color w:val="333333"/>
              </w:rPr>
            </w:pPr>
          </w:p>
        </w:tc>
      </w:tr>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t>Ruolo delle famiglie e della comunità nel dare supporto e nel partecipare alle decisioni che riguardano l’organizzazione delle attività educative</w:t>
            </w:r>
          </w:p>
          <w:p w:rsidR="00170258" w:rsidRDefault="00170258" w:rsidP="001B2855">
            <w:pPr>
              <w:tabs>
                <w:tab w:val="num" w:pos="720"/>
              </w:tabs>
              <w:autoSpaceDE w:val="0"/>
              <w:autoSpaceDN w:val="0"/>
              <w:adjustRightInd w:val="0"/>
              <w:jc w:val="both"/>
              <w:rPr>
                <w:rFonts w:ascii="Tahoma" w:hAnsi="Tahoma" w:cs="Tahoma"/>
                <w:b/>
                <w:bCs/>
              </w:rPr>
            </w:pPr>
          </w:p>
          <w:p w:rsidR="00170258" w:rsidRPr="00170258" w:rsidRDefault="00170258" w:rsidP="00170258">
            <w:pPr>
              <w:autoSpaceDE w:val="0"/>
              <w:autoSpaceDN w:val="0"/>
              <w:adjustRightInd w:val="0"/>
              <w:jc w:val="both"/>
              <w:rPr>
                <w:rFonts w:ascii="Tahoma" w:hAnsi="Tahoma" w:cs="Tahoma"/>
              </w:rPr>
            </w:pPr>
            <w:r w:rsidRPr="00170258">
              <w:rPr>
                <w:rFonts w:ascii="Tahoma" w:hAnsi="Tahoma" w:cs="Tahoma"/>
              </w:rPr>
              <w:t>Il piano d’inclusione prevede il coinvolgimento delle famiglie interessate nel:</w:t>
            </w:r>
          </w:p>
          <w:p w:rsidR="00170258" w:rsidRPr="00170258" w:rsidRDefault="009C1571" w:rsidP="00170258">
            <w:pPr>
              <w:pStyle w:val="Paragrafoelenco"/>
              <w:numPr>
                <w:ilvl w:val="0"/>
                <w:numId w:val="32"/>
              </w:numPr>
              <w:autoSpaceDE w:val="0"/>
              <w:autoSpaceDN w:val="0"/>
              <w:adjustRightInd w:val="0"/>
              <w:jc w:val="both"/>
              <w:rPr>
                <w:rFonts w:ascii="Tahoma" w:hAnsi="Tahoma" w:cs="Tahoma"/>
              </w:rPr>
            </w:pPr>
            <w:r>
              <w:rPr>
                <w:rFonts w:ascii="Tahoma" w:hAnsi="Tahoma" w:cs="Tahoma"/>
              </w:rPr>
              <w:t>c</w:t>
            </w:r>
            <w:r w:rsidR="00170258">
              <w:rPr>
                <w:rFonts w:ascii="Tahoma" w:hAnsi="Tahoma" w:cs="Tahoma"/>
              </w:rPr>
              <w:t xml:space="preserve">oncordare gli obiettivi dei diversi piani/programmiindividualizzati con </w:t>
            </w:r>
            <w:r w:rsidR="00170258" w:rsidRPr="00170258">
              <w:rPr>
                <w:rFonts w:ascii="Tahoma" w:hAnsi="Tahoma" w:cs="Tahoma"/>
              </w:rPr>
              <w:t>esperti e tutti i docenti del consiglio di classe.</w:t>
            </w:r>
          </w:p>
          <w:p w:rsidR="00170258" w:rsidRPr="00170258" w:rsidRDefault="009C1571" w:rsidP="00170258">
            <w:pPr>
              <w:pStyle w:val="Paragrafoelenco"/>
              <w:numPr>
                <w:ilvl w:val="0"/>
                <w:numId w:val="32"/>
              </w:numPr>
              <w:autoSpaceDE w:val="0"/>
              <w:autoSpaceDN w:val="0"/>
              <w:adjustRightInd w:val="0"/>
              <w:jc w:val="both"/>
              <w:rPr>
                <w:rFonts w:ascii="Tahoma" w:hAnsi="Tahoma" w:cs="Tahoma"/>
              </w:rPr>
            </w:pPr>
            <w:r>
              <w:rPr>
                <w:rFonts w:ascii="Tahoma" w:hAnsi="Tahoma" w:cs="Tahoma"/>
              </w:rPr>
              <w:t>c</w:t>
            </w:r>
            <w:r w:rsidR="00170258">
              <w:rPr>
                <w:rFonts w:ascii="Tahoma" w:hAnsi="Tahoma" w:cs="Tahoma"/>
              </w:rPr>
              <w:t>ondividere ed agevolare</w:t>
            </w:r>
            <w:r>
              <w:rPr>
                <w:rFonts w:ascii="Tahoma" w:hAnsi="Tahoma" w:cs="Tahoma"/>
              </w:rPr>
              <w:t>,</w:t>
            </w:r>
            <w:r w:rsidR="00170258">
              <w:rPr>
                <w:rFonts w:ascii="Tahoma" w:hAnsi="Tahoma" w:cs="Tahoma"/>
              </w:rPr>
              <w:t xml:space="preserve"> anche con lavoro domestico</w:t>
            </w:r>
            <w:r>
              <w:rPr>
                <w:rFonts w:ascii="Tahoma" w:hAnsi="Tahoma" w:cs="Tahoma"/>
              </w:rPr>
              <w:t>,</w:t>
            </w:r>
            <w:r w:rsidR="00482FE6">
              <w:rPr>
                <w:rFonts w:ascii="Tahoma" w:hAnsi="Tahoma" w:cs="Tahoma"/>
              </w:rPr>
              <w:t xml:space="preserve"> </w:t>
            </w:r>
            <w:r w:rsidR="00170258" w:rsidRPr="00170258">
              <w:rPr>
                <w:rFonts w:ascii="Tahoma" w:hAnsi="Tahoma" w:cs="Tahoma"/>
              </w:rPr>
              <w:t>i piani individualizzati e le programmazionidifferenziate e facilitate, nella parte che riguarda la di</w:t>
            </w:r>
            <w:r w:rsidR="00170258">
              <w:rPr>
                <w:rFonts w:ascii="Tahoma" w:hAnsi="Tahoma" w:cs="Tahoma"/>
              </w:rPr>
              <w:t>dattica</w:t>
            </w:r>
            <w:r w:rsidR="00170258" w:rsidRPr="00170258">
              <w:rPr>
                <w:rFonts w:ascii="Tahoma" w:hAnsi="Tahoma" w:cs="Tahoma"/>
              </w:rPr>
              <w:t>.</w:t>
            </w:r>
          </w:p>
          <w:p w:rsidR="00557E69" w:rsidRPr="009C1571" w:rsidRDefault="009C1571" w:rsidP="00170258">
            <w:pPr>
              <w:pStyle w:val="Paragrafoelenco"/>
              <w:numPr>
                <w:ilvl w:val="0"/>
                <w:numId w:val="32"/>
              </w:numPr>
              <w:autoSpaceDE w:val="0"/>
              <w:autoSpaceDN w:val="0"/>
              <w:adjustRightInd w:val="0"/>
              <w:jc w:val="both"/>
              <w:rPr>
                <w:rFonts w:ascii="Tahoma" w:hAnsi="Tahoma" w:cs="Tahoma"/>
              </w:rPr>
            </w:pPr>
            <w:r>
              <w:rPr>
                <w:rFonts w:ascii="Tahoma" w:hAnsi="Tahoma" w:cs="Tahoma"/>
              </w:rPr>
              <w:t>c</w:t>
            </w:r>
            <w:r w:rsidR="00170258" w:rsidRPr="00170258">
              <w:rPr>
                <w:rFonts w:ascii="Tahoma" w:hAnsi="Tahoma" w:cs="Tahoma"/>
              </w:rPr>
              <w:t>oncordare e documentare con il C</w:t>
            </w:r>
            <w:r>
              <w:rPr>
                <w:rFonts w:ascii="Tahoma" w:hAnsi="Tahoma" w:cs="Tahoma"/>
              </w:rPr>
              <w:t xml:space="preserve">onsiglio di Classe, </w:t>
            </w:r>
            <w:r w:rsidR="00170258" w:rsidRPr="00170258">
              <w:rPr>
                <w:rFonts w:ascii="Tahoma" w:hAnsi="Tahoma" w:cs="Tahoma"/>
              </w:rPr>
              <w:t>e gli operatori, eventuali</w:t>
            </w:r>
            <w:r w:rsidR="00170258" w:rsidRPr="009C1571">
              <w:rPr>
                <w:rFonts w:ascii="Tahoma" w:hAnsi="Tahoma" w:cs="Tahoma"/>
              </w:rPr>
              <w:t>percorsi speciali dell’al</w:t>
            </w:r>
            <w:r w:rsidR="00242F70" w:rsidRPr="009C1571">
              <w:rPr>
                <w:rFonts w:ascii="Tahoma" w:hAnsi="Tahoma" w:cs="Tahoma"/>
              </w:rPr>
              <w:t>unno, le riduzioni d’orario, le</w:t>
            </w:r>
            <w:r w:rsidR="00170258" w:rsidRPr="009C1571">
              <w:rPr>
                <w:rFonts w:ascii="Tahoma" w:hAnsi="Tahoma" w:cs="Tahoma"/>
              </w:rPr>
              <w:t xml:space="preserve"> eventuali </w:t>
            </w:r>
            <w:r w:rsidR="00242F70" w:rsidRPr="009C1571">
              <w:rPr>
                <w:rFonts w:ascii="Tahoma" w:hAnsi="Tahoma" w:cs="Tahoma"/>
              </w:rPr>
              <w:t xml:space="preserve">dispense e, ove necessario, gli </w:t>
            </w:r>
            <w:r w:rsidR="00170258" w:rsidRPr="009C1571">
              <w:rPr>
                <w:rFonts w:ascii="Tahoma" w:hAnsi="Tahoma" w:cs="Tahoma"/>
              </w:rPr>
              <w:t>esoneri.</w:t>
            </w:r>
          </w:p>
          <w:p w:rsidR="00170258" w:rsidRDefault="009C1571" w:rsidP="00242F70">
            <w:pPr>
              <w:pStyle w:val="Paragrafoelenco"/>
              <w:numPr>
                <w:ilvl w:val="0"/>
                <w:numId w:val="33"/>
              </w:numPr>
              <w:autoSpaceDE w:val="0"/>
              <w:autoSpaceDN w:val="0"/>
              <w:adjustRightInd w:val="0"/>
              <w:jc w:val="both"/>
              <w:rPr>
                <w:rFonts w:ascii="Tahoma" w:hAnsi="Tahoma" w:cs="Tahoma"/>
              </w:rPr>
            </w:pPr>
            <w:r>
              <w:rPr>
                <w:rFonts w:ascii="Tahoma" w:hAnsi="Tahoma" w:cs="Tahoma"/>
              </w:rPr>
              <w:t>agevolare</w:t>
            </w:r>
            <w:r w:rsidR="00170258" w:rsidRPr="00242F70">
              <w:rPr>
                <w:rFonts w:ascii="Tahoma" w:hAnsi="Tahoma" w:cs="Tahoma"/>
              </w:rPr>
              <w:t xml:space="preserve"> l’attuazione del Progetto di Vita in accordo con il </w:t>
            </w:r>
            <w:r w:rsidR="00242F70">
              <w:rPr>
                <w:rFonts w:ascii="Tahoma" w:hAnsi="Tahoma" w:cs="Tahoma"/>
              </w:rPr>
              <w:t>Consiglio di Classe</w:t>
            </w:r>
            <w:r w:rsidR="00170258" w:rsidRPr="00242F70">
              <w:rPr>
                <w:rFonts w:ascii="Tahoma" w:hAnsi="Tahoma" w:cs="Tahoma"/>
              </w:rPr>
              <w:t>,gli operatori e il gruppo d’Inclusione</w:t>
            </w:r>
            <w:r w:rsidR="00242F70">
              <w:rPr>
                <w:rFonts w:ascii="Tahoma" w:hAnsi="Tahoma" w:cs="Tahoma"/>
              </w:rPr>
              <w:t>, favorendo la collaborazione tra la scuola e le</w:t>
            </w:r>
            <w:r w:rsidR="00170258" w:rsidRPr="00242F70">
              <w:rPr>
                <w:rFonts w:ascii="Tahoma" w:hAnsi="Tahoma" w:cs="Tahoma"/>
              </w:rPr>
              <w:t xml:space="preserve"> strutture sul territorio utili ad uninserimento lavorativo</w:t>
            </w:r>
            <w:r w:rsidR="00557E69">
              <w:rPr>
                <w:rFonts w:ascii="Tahoma" w:hAnsi="Tahoma" w:cs="Tahoma"/>
              </w:rPr>
              <w:t>;</w:t>
            </w:r>
          </w:p>
          <w:p w:rsidR="00557E69" w:rsidRDefault="009C1571" w:rsidP="00242F70">
            <w:pPr>
              <w:pStyle w:val="Paragrafoelenco"/>
              <w:numPr>
                <w:ilvl w:val="0"/>
                <w:numId w:val="33"/>
              </w:numPr>
              <w:autoSpaceDE w:val="0"/>
              <w:autoSpaceDN w:val="0"/>
              <w:adjustRightInd w:val="0"/>
              <w:jc w:val="both"/>
              <w:rPr>
                <w:rFonts w:ascii="Tahoma" w:hAnsi="Tahoma" w:cs="Tahoma"/>
              </w:rPr>
            </w:pPr>
            <w:r>
              <w:rPr>
                <w:rFonts w:ascii="Tahoma" w:hAnsi="Tahoma" w:cs="Tahoma"/>
              </w:rPr>
              <w:lastRenderedPageBreak/>
              <w:t>Partecipare</w:t>
            </w:r>
            <w:r w:rsidR="00557E69">
              <w:rPr>
                <w:rFonts w:ascii="Tahoma" w:hAnsi="Tahoma" w:cs="Tahoma"/>
              </w:rPr>
              <w:t xml:space="preserve"> alle varie iniziative della scuola a favore dell’inclusione (attività progettuali, visite d’Istruzione, corsi di formazione, </w:t>
            </w:r>
            <w:proofErr w:type="spellStart"/>
            <w:r w:rsidR="00557E69">
              <w:rPr>
                <w:rFonts w:ascii="Tahoma" w:hAnsi="Tahoma" w:cs="Tahoma"/>
              </w:rPr>
              <w:t>ecc…</w:t>
            </w:r>
            <w:proofErr w:type="spellEnd"/>
            <w:r w:rsidR="00557E69">
              <w:rPr>
                <w:rFonts w:ascii="Tahoma" w:hAnsi="Tahoma" w:cs="Tahoma"/>
              </w:rPr>
              <w:t>)</w:t>
            </w:r>
          </w:p>
          <w:p w:rsidR="00242F70" w:rsidRDefault="00242F70" w:rsidP="00242F70">
            <w:pPr>
              <w:autoSpaceDE w:val="0"/>
              <w:autoSpaceDN w:val="0"/>
              <w:adjustRightInd w:val="0"/>
              <w:jc w:val="both"/>
              <w:rPr>
                <w:rFonts w:ascii="Tahoma" w:hAnsi="Tahoma" w:cs="Tahoma"/>
              </w:rPr>
            </w:pPr>
          </w:p>
          <w:p w:rsidR="00242F70" w:rsidRDefault="00242F70" w:rsidP="00242F70">
            <w:pPr>
              <w:autoSpaceDE w:val="0"/>
              <w:autoSpaceDN w:val="0"/>
              <w:adjustRightInd w:val="0"/>
              <w:jc w:val="both"/>
              <w:rPr>
                <w:rFonts w:ascii="Tahoma" w:hAnsi="Tahoma" w:cs="Tahoma"/>
              </w:rPr>
            </w:pPr>
          </w:p>
          <w:p w:rsidR="00242F70" w:rsidRPr="00242F70" w:rsidRDefault="00242F70" w:rsidP="00242F70">
            <w:pPr>
              <w:autoSpaceDE w:val="0"/>
              <w:autoSpaceDN w:val="0"/>
              <w:adjustRightInd w:val="0"/>
              <w:jc w:val="both"/>
              <w:rPr>
                <w:rFonts w:ascii="Tahoma" w:hAnsi="Tahoma" w:cs="Tahoma"/>
              </w:rPr>
            </w:pPr>
          </w:p>
        </w:tc>
      </w:tr>
      <w:tr w:rsidR="00CE7DD9" w:rsidTr="001B2855">
        <w:trPr>
          <w:trHeight w:val="2268"/>
        </w:trPr>
        <w:tc>
          <w:tcPr>
            <w:tcW w:w="9778" w:type="dxa"/>
          </w:tcPr>
          <w:p w:rsidR="0060040B" w:rsidRDefault="00CE7DD9" w:rsidP="0060040B">
            <w:pPr>
              <w:tabs>
                <w:tab w:val="num" w:pos="720"/>
              </w:tabs>
              <w:autoSpaceDE w:val="0"/>
              <w:autoSpaceDN w:val="0"/>
              <w:adjustRightInd w:val="0"/>
              <w:jc w:val="both"/>
              <w:rPr>
                <w:rFonts w:ascii="Tahoma" w:hAnsi="Tahoma" w:cs="Tahoma"/>
                <w:b/>
                <w:bCs/>
              </w:rPr>
            </w:pPr>
            <w:r>
              <w:rPr>
                <w:rFonts w:ascii="Tahoma" w:hAnsi="Tahoma" w:cs="Tahoma"/>
                <w:b/>
                <w:bCs/>
              </w:rPr>
              <w:lastRenderedPageBreak/>
              <w:t>Sviluppo di un curricolo attento alle diversità e alla promozione di percorsi formativi inclusivi;</w:t>
            </w:r>
          </w:p>
          <w:p w:rsidR="0060040B" w:rsidRDefault="0060040B" w:rsidP="0060040B">
            <w:pPr>
              <w:tabs>
                <w:tab w:val="num" w:pos="720"/>
              </w:tabs>
              <w:autoSpaceDE w:val="0"/>
              <w:autoSpaceDN w:val="0"/>
              <w:adjustRightInd w:val="0"/>
              <w:jc w:val="both"/>
              <w:rPr>
                <w:rFonts w:ascii="Tahoma" w:hAnsi="Tahoma" w:cs="Tahoma"/>
                <w:b/>
                <w:bCs/>
              </w:rPr>
            </w:pPr>
          </w:p>
          <w:p w:rsidR="0060040B" w:rsidRPr="0060040B" w:rsidRDefault="00482FE6" w:rsidP="0060040B">
            <w:pPr>
              <w:tabs>
                <w:tab w:val="num" w:pos="720"/>
              </w:tabs>
              <w:autoSpaceDE w:val="0"/>
              <w:autoSpaceDN w:val="0"/>
              <w:adjustRightInd w:val="0"/>
              <w:jc w:val="both"/>
              <w:rPr>
                <w:rFonts w:ascii="Tahoma" w:hAnsi="Tahoma" w:cs="Tahoma"/>
              </w:rPr>
            </w:pPr>
            <w:r>
              <w:rPr>
                <w:rFonts w:ascii="Tahoma" w:hAnsi="Tahoma" w:cs="Tahoma"/>
              </w:rPr>
              <w:t xml:space="preserve"> </w:t>
            </w:r>
            <w:r w:rsidR="0060040B" w:rsidRPr="0060040B">
              <w:rPr>
                <w:rFonts w:ascii="Tahoma" w:hAnsi="Tahoma" w:cs="Tahoma"/>
              </w:rPr>
              <w:t xml:space="preserve">Negli incontri di Dipartimento, nei Consigli di classe vengono pianificati curricoli che favoriscano l’inclusione. </w:t>
            </w:r>
          </w:p>
          <w:tbl>
            <w:tblPr>
              <w:tblW w:w="0" w:type="auto"/>
              <w:tblBorders>
                <w:top w:val="nil"/>
                <w:left w:val="nil"/>
                <w:bottom w:val="nil"/>
                <w:right w:val="nil"/>
              </w:tblBorders>
              <w:tblLook w:val="0000"/>
            </w:tblPr>
            <w:tblGrid>
              <w:gridCol w:w="4781"/>
              <w:gridCol w:w="4781"/>
            </w:tblGrid>
            <w:tr w:rsidR="0060040B" w:rsidRPr="0060040B">
              <w:trPr>
                <w:trHeight w:val="1267"/>
              </w:trPr>
              <w:tc>
                <w:tcPr>
                  <w:tcW w:w="0" w:type="auto"/>
                  <w:gridSpan w:val="2"/>
                </w:tcPr>
                <w:p w:rsidR="0060040B" w:rsidRPr="0060040B" w:rsidRDefault="0060040B" w:rsidP="0060040B">
                  <w:pPr>
                    <w:autoSpaceDE w:val="0"/>
                    <w:autoSpaceDN w:val="0"/>
                    <w:adjustRightInd w:val="0"/>
                    <w:jc w:val="both"/>
                    <w:rPr>
                      <w:rFonts w:ascii="Tahoma" w:hAnsi="Tahoma" w:cs="Tahoma"/>
                      <w:color w:val="000000"/>
                    </w:rPr>
                  </w:pPr>
                  <w:r>
                    <w:rPr>
                      <w:rFonts w:ascii="Tahoma" w:hAnsi="Tahoma" w:cs="Tahoma"/>
                      <w:color w:val="000000"/>
                    </w:rPr>
                    <w:t>Si interverrà</w:t>
                  </w:r>
                  <w:r w:rsidRPr="0060040B">
                    <w:rPr>
                      <w:rFonts w:ascii="Tahoma" w:hAnsi="Tahoma" w:cs="Tahoma"/>
                      <w:color w:val="000000"/>
                    </w:rPr>
                    <w:t xml:space="preserve"> sul contesto, per renderlo rispettoso dell</w:t>
                  </w:r>
                  <w:r>
                    <w:rPr>
                      <w:rFonts w:ascii="Tahoma" w:hAnsi="Tahoma" w:cs="Tahoma"/>
                      <w:color w:val="000000"/>
                    </w:rPr>
                    <w:t>e caratteristiche degli alunni, identificando</w:t>
                  </w:r>
                  <w:r w:rsidRPr="0060040B">
                    <w:rPr>
                      <w:rFonts w:ascii="Tahoma" w:hAnsi="Tahoma" w:cs="Tahoma"/>
                      <w:color w:val="000000"/>
                    </w:rPr>
                    <w:t xml:space="preserve"> gli elementi che facilitano l’alunno e quelli che lo affaticano o lo ostacolano (utilizzo di supporti alla comunica</w:t>
                  </w:r>
                  <w:r>
                    <w:rPr>
                      <w:rFonts w:ascii="Tahoma" w:hAnsi="Tahoma" w:cs="Tahoma"/>
                      <w:color w:val="000000"/>
                    </w:rPr>
                    <w:t>zione verbale, semplificazioni-</w:t>
                  </w:r>
                  <w:r w:rsidRPr="0060040B">
                    <w:rPr>
                      <w:rFonts w:ascii="Tahoma" w:hAnsi="Tahoma" w:cs="Tahoma"/>
                      <w:color w:val="000000"/>
                    </w:rPr>
                    <w:t xml:space="preserve">schematizzazioni, </w:t>
                  </w:r>
                  <w:r w:rsidRPr="0060040B">
                    <w:rPr>
                      <w:rFonts w:ascii="Tahoma" w:hAnsi="Tahoma" w:cs="Tahoma"/>
                      <w:i/>
                      <w:iCs/>
                      <w:color w:val="000000"/>
                    </w:rPr>
                    <w:t xml:space="preserve">lavoro </w:t>
                  </w:r>
                  <w:r w:rsidRPr="0060040B">
                    <w:rPr>
                      <w:rFonts w:ascii="Tahoma" w:hAnsi="Tahoma" w:cs="Tahoma"/>
                      <w:color w:val="000000"/>
                    </w:rPr>
                    <w:t xml:space="preserve">cooperativo/di gruppo, attività laboratoriale). </w:t>
                  </w:r>
                </w:p>
                <w:p w:rsidR="0060040B" w:rsidRPr="0060040B" w:rsidRDefault="0060040B" w:rsidP="0060040B">
                  <w:pPr>
                    <w:autoSpaceDE w:val="0"/>
                    <w:autoSpaceDN w:val="0"/>
                    <w:adjustRightInd w:val="0"/>
                    <w:jc w:val="both"/>
                    <w:rPr>
                      <w:rFonts w:ascii="Tahoma" w:hAnsi="Tahoma" w:cs="Tahoma"/>
                      <w:color w:val="000000"/>
                    </w:rPr>
                  </w:pPr>
                  <w:r>
                    <w:rPr>
                      <w:rFonts w:ascii="Tahoma" w:hAnsi="Tahoma" w:cs="Tahoma"/>
                      <w:color w:val="000000"/>
                    </w:rPr>
                    <w:t xml:space="preserve">Si progetterà </w:t>
                  </w:r>
                  <w:r w:rsidRPr="0060040B">
                    <w:rPr>
                      <w:rFonts w:ascii="Tahoma" w:hAnsi="Tahoma" w:cs="Tahoma"/>
                      <w:color w:val="000000"/>
                    </w:rPr>
                    <w:t xml:space="preserve">una didattica mirata, che ponga in stretta relazione le modalità scelte dall’insegnate con i bisogni reali degli alunni. </w:t>
                  </w:r>
                </w:p>
                <w:p w:rsidR="0060040B" w:rsidRPr="0060040B" w:rsidRDefault="0060040B" w:rsidP="0060040B">
                  <w:pPr>
                    <w:autoSpaceDE w:val="0"/>
                    <w:autoSpaceDN w:val="0"/>
                    <w:adjustRightInd w:val="0"/>
                    <w:jc w:val="both"/>
                    <w:rPr>
                      <w:rFonts w:ascii="Tahoma" w:hAnsi="Tahoma" w:cs="Tahoma"/>
                      <w:color w:val="000000"/>
                    </w:rPr>
                  </w:pPr>
                  <w:r>
                    <w:rPr>
                      <w:rFonts w:ascii="Tahoma" w:hAnsi="Tahoma" w:cs="Tahoma"/>
                      <w:color w:val="000000"/>
                    </w:rPr>
                    <w:t>Si favoriranno p</w:t>
                  </w:r>
                  <w:r w:rsidRPr="0060040B">
                    <w:rPr>
                      <w:rFonts w:ascii="Tahoma" w:hAnsi="Tahoma" w:cs="Tahoma"/>
                      <w:color w:val="000000"/>
                    </w:rPr>
                    <w:t xml:space="preserve">rogetti trasversali che prevedano percorsi individualizzati e personalizzati, anche a livello di classe, che favoriscano lo sviluppo di competenze personali, culturali e degli ASSI. </w:t>
                  </w:r>
                </w:p>
              </w:tc>
            </w:tr>
            <w:tr w:rsidR="0060040B" w:rsidRPr="0060040B">
              <w:trPr>
                <w:trHeight w:val="239"/>
              </w:trPr>
              <w:tc>
                <w:tcPr>
                  <w:tcW w:w="0" w:type="auto"/>
                </w:tcPr>
                <w:p w:rsidR="0060040B" w:rsidRPr="0060040B" w:rsidRDefault="0060040B" w:rsidP="0060040B">
                  <w:pPr>
                    <w:autoSpaceDE w:val="0"/>
                    <w:autoSpaceDN w:val="0"/>
                    <w:adjustRightInd w:val="0"/>
                    <w:rPr>
                      <w:rFonts w:ascii="Arial" w:hAnsi="Arial" w:cs="Arial"/>
                      <w:color w:val="000000"/>
                      <w:sz w:val="23"/>
                      <w:szCs w:val="23"/>
                    </w:rPr>
                  </w:pPr>
                </w:p>
              </w:tc>
              <w:tc>
                <w:tcPr>
                  <w:tcW w:w="0" w:type="auto"/>
                </w:tcPr>
                <w:p w:rsidR="0060040B" w:rsidRPr="0060040B" w:rsidRDefault="0060040B" w:rsidP="0060040B">
                  <w:pPr>
                    <w:autoSpaceDE w:val="0"/>
                    <w:autoSpaceDN w:val="0"/>
                    <w:adjustRightInd w:val="0"/>
                    <w:rPr>
                      <w:rFonts w:ascii="Arial" w:hAnsi="Arial" w:cs="Arial"/>
                      <w:color w:val="000000"/>
                      <w:sz w:val="23"/>
                      <w:szCs w:val="23"/>
                    </w:rPr>
                  </w:pPr>
                </w:p>
              </w:tc>
            </w:tr>
          </w:tbl>
          <w:p w:rsidR="0060040B" w:rsidRDefault="0060040B" w:rsidP="0060040B">
            <w:pPr>
              <w:tabs>
                <w:tab w:val="num" w:pos="720"/>
              </w:tabs>
              <w:autoSpaceDE w:val="0"/>
              <w:autoSpaceDN w:val="0"/>
              <w:adjustRightInd w:val="0"/>
              <w:jc w:val="both"/>
              <w:rPr>
                <w:rFonts w:ascii="Tahoma" w:hAnsi="Tahoma" w:cs="Tahoma"/>
                <w:b/>
                <w:bCs/>
              </w:rPr>
            </w:pPr>
          </w:p>
        </w:tc>
      </w:tr>
      <w:tr w:rsidR="00CE7DD9" w:rsidTr="001B2855">
        <w:trPr>
          <w:trHeight w:val="2268"/>
        </w:trPr>
        <w:tc>
          <w:tcPr>
            <w:tcW w:w="9778" w:type="dxa"/>
          </w:tcPr>
          <w:p w:rsidR="007039DE" w:rsidRDefault="00CE7DD9" w:rsidP="007039DE">
            <w:pPr>
              <w:tabs>
                <w:tab w:val="num" w:pos="720"/>
              </w:tabs>
              <w:autoSpaceDE w:val="0"/>
              <w:autoSpaceDN w:val="0"/>
              <w:adjustRightInd w:val="0"/>
              <w:jc w:val="both"/>
              <w:rPr>
                <w:rFonts w:ascii="Tahoma" w:hAnsi="Tahoma" w:cs="Tahoma"/>
                <w:b/>
                <w:bCs/>
              </w:rPr>
            </w:pPr>
            <w:r>
              <w:rPr>
                <w:rFonts w:ascii="Tahoma" w:hAnsi="Tahoma" w:cs="Tahoma"/>
                <w:b/>
                <w:bCs/>
              </w:rPr>
              <w:t>Valorizzazione delle risorse esistenti</w:t>
            </w:r>
          </w:p>
          <w:p w:rsidR="007039DE" w:rsidRDefault="007039DE" w:rsidP="007039DE">
            <w:pPr>
              <w:tabs>
                <w:tab w:val="num" w:pos="720"/>
              </w:tabs>
              <w:autoSpaceDE w:val="0"/>
              <w:autoSpaceDN w:val="0"/>
              <w:adjustRightInd w:val="0"/>
              <w:jc w:val="both"/>
              <w:rPr>
                <w:rFonts w:ascii="Tahoma" w:hAnsi="Tahoma" w:cs="Tahoma"/>
                <w:b/>
                <w:bCs/>
              </w:rPr>
            </w:pPr>
          </w:p>
          <w:p w:rsidR="007039DE" w:rsidRDefault="0060040B" w:rsidP="007039DE">
            <w:pPr>
              <w:tabs>
                <w:tab w:val="num" w:pos="720"/>
              </w:tabs>
              <w:autoSpaceDE w:val="0"/>
              <w:autoSpaceDN w:val="0"/>
              <w:adjustRightInd w:val="0"/>
              <w:jc w:val="both"/>
              <w:rPr>
                <w:rFonts w:ascii="Tahoma" w:hAnsi="Tahoma" w:cs="Tahoma"/>
                <w:b/>
                <w:bCs/>
              </w:rPr>
            </w:pPr>
            <w:r>
              <w:rPr>
                <w:rFonts w:ascii="Tahoma" w:hAnsi="Tahoma" w:cs="Tahoma"/>
              </w:rPr>
              <w:t>Individua</w:t>
            </w:r>
            <w:r w:rsidR="00847381">
              <w:rPr>
                <w:rFonts w:ascii="Tahoma" w:hAnsi="Tahoma" w:cs="Tahoma"/>
              </w:rPr>
              <w:t>zione da parte del Dirigente di</w:t>
            </w:r>
            <w:r>
              <w:rPr>
                <w:rFonts w:ascii="Tahoma" w:hAnsi="Tahoma" w:cs="Tahoma"/>
              </w:rPr>
              <w:t xml:space="preserve"> criteri e procedure di utilizzo “funzionale” delle risorse professionali presenti, privilegiando, rispetto a una logica quantitativa di distribuzione degli organici, una logica “qualitativa”, sulla base di un progetto di inclusione condiviso con famiglie e servizi sociosanitari che recuperi l’aspetto “pedagogico” del percorso di apprendimento e l’ambito specifico di competenza della scuola</w:t>
            </w:r>
          </w:p>
          <w:p w:rsidR="0060040B" w:rsidRPr="007039DE" w:rsidRDefault="0060040B" w:rsidP="007039DE">
            <w:pPr>
              <w:pStyle w:val="Paragrafoelenco"/>
              <w:numPr>
                <w:ilvl w:val="0"/>
                <w:numId w:val="36"/>
              </w:numPr>
              <w:tabs>
                <w:tab w:val="num" w:pos="720"/>
              </w:tabs>
              <w:autoSpaceDE w:val="0"/>
              <w:autoSpaceDN w:val="0"/>
              <w:adjustRightInd w:val="0"/>
              <w:jc w:val="both"/>
              <w:rPr>
                <w:rFonts w:ascii="Tahoma" w:hAnsi="Tahoma" w:cs="Tahoma"/>
                <w:b/>
                <w:bCs/>
              </w:rPr>
            </w:pPr>
            <w:r w:rsidRPr="007039DE">
              <w:rPr>
                <w:rFonts w:ascii="Tahoma" w:hAnsi="Tahoma" w:cs="Tahoma"/>
              </w:rPr>
              <w:t>Utilizzo di tecnologie per la didattica inclusiva: pc, pc con sintesi vocale e software specifici, LIM</w:t>
            </w:r>
          </w:p>
          <w:p w:rsidR="0060040B" w:rsidRPr="007039DE" w:rsidRDefault="007039DE" w:rsidP="007039DE">
            <w:pPr>
              <w:pStyle w:val="Paragrafoelenco"/>
              <w:numPr>
                <w:ilvl w:val="0"/>
                <w:numId w:val="36"/>
              </w:numPr>
              <w:autoSpaceDE w:val="0"/>
              <w:autoSpaceDN w:val="0"/>
              <w:adjustRightInd w:val="0"/>
              <w:jc w:val="both"/>
              <w:rPr>
                <w:rFonts w:ascii="Tahoma" w:hAnsi="Tahoma" w:cs="Tahoma"/>
              </w:rPr>
            </w:pPr>
            <w:r>
              <w:rPr>
                <w:rFonts w:ascii="Tahoma" w:hAnsi="Tahoma" w:cs="Tahoma"/>
              </w:rPr>
              <w:t>Utilizzo dei laboratori</w:t>
            </w:r>
            <w:r w:rsidR="00847381">
              <w:rPr>
                <w:rFonts w:ascii="Tahoma" w:hAnsi="Tahoma" w:cs="Tahoma"/>
              </w:rPr>
              <w:t xml:space="preserve"> e/o ambienti attrezzati per soddisfare le diverse esigenze educative</w:t>
            </w:r>
          </w:p>
          <w:p w:rsidR="009C1571" w:rsidRDefault="0060040B" w:rsidP="00C74BF7">
            <w:pPr>
              <w:numPr>
                <w:ilvl w:val="0"/>
                <w:numId w:val="35"/>
              </w:numPr>
              <w:autoSpaceDE w:val="0"/>
              <w:autoSpaceDN w:val="0"/>
              <w:adjustRightInd w:val="0"/>
              <w:jc w:val="both"/>
              <w:rPr>
                <w:rFonts w:ascii="Tahoma" w:hAnsi="Tahoma" w:cs="Tahoma"/>
              </w:rPr>
            </w:pPr>
            <w:r w:rsidRPr="001054B9">
              <w:rPr>
                <w:rFonts w:ascii="Tahoma" w:hAnsi="Tahoma" w:cs="Tahoma"/>
              </w:rPr>
              <w:t>Utilizzo di sussidi specifici</w:t>
            </w:r>
          </w:p>
          <w:p w:rsidR="00C74BF7" w:rsidRDefault="00847381" w:rsidP="00C74BF7">
            <w:pPr>
              <w:numPr>
                <w:ilvl w:val="0"/>
                <w:numId w:val="35"/>
              </w:numPr>
              <w:autoSpaceDE w:val="0"/>
              <w:autoSpaceDN w:val="0"/>
              <w:adjustRightInd w:val="0"/>
              <w:jc w:val="both"/>
              <w:rPr>
                <w:rFonts w:ascii="Tahoma" w:hAnsi="Tahoma" w:cs="Tahoma"/>
              </w:rPr>
            </w:pPr>
            <w:r>
              <w:rPr>
                <w:rFonts w:ascii="Tahoma" w:hAnsi="Tahoma" w:cs="Tahoma"/>
              </w:rPr>
              <w:t>U</w:t>
            </w:r>
            <w:r w:rsidR="009C1571">
              <w:rPr>
                <w:rFonts w:ascii="Tahoma" w:hAnsi="Tahoma" w:cs="Tahoma"/>
              </w:rPr>
              <w:t xml:space="preserve">tilizzo del docente di sostegno in base alle specifiche competenze disciplinari soprattutto </w:t>
            </w:r>
            <w:r w:rsidR="00C83AB0">
              <w:rPr>
                <w:rFonts w:ascii="Tahoma" w:hAnsi="Tahoma" w:cs="Tahoma"/>
              </w:rPr>
              <w:t>per i ragazzi che seguono una programmazione per obiettivi minimi.</w:t>
            </w:r>
          </w:p>
          <w:p w:rsidR="0060040B" w:rsidRDefault="00C74BF7" w:rsidP="00C74BF7">
            <w:pPr>
              <w:autoSpaceDE w:val="0"/>
              <w:autoSpaceDN w:val="0"/>
              <w:adjustRightInd w:val="0"/>
              <w:rPr>
                <w:rFonts w:ascii="Tahoma" w:hAnsi="Tahoma" w:cs="Tahoma"/>
              </w:rPr>
            </w:pPr>
            <w:r>
              <w:rPr>
                <w:rFonts w:ascii="Tahoma" w:hAnsi="Tahoma" w:cs="Tahoma"/>
              </w:rPr>
              <w:t>I Collaboratori scolastici, ad inizio anno, verranno convocati dalla Funzione Strumentale per il Sostegno, per essere informati sulle varie tipologie di bisogni degli alunni BES e per pianificare eventuali azioni di collaborazione in sinergia con le altre figure di riferimento.</w:t>
            </w:r>
          </w:p>
          <w:p w:rsidR="00C74BF7" w:rsidRPr="00C74BF7" w:rsidRDefault="00C74BF7" w:rsidP="00C74BF7">
            <w:pPr>
              <w:autoSpaceDE w:val="0"/>
              <w:autoSpaceDN w:val="0"/>
              <w:adjustRightInd w:val="0"/>
              <w:rPr>
                <w:rFonts w:ascii="Tahoma" w:hAnsi="Tahoma" w:cs="Tahoma"/>
              </w:rPr>
            </w:pPr>
          </w:p>
        </w:tc>
      </w:tr>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t>Acquisizione e distribuzione di risorse aggiuntive utilizzabili per la realizzazione dei progetti di inclusione</w:t>
            </w:r>
          </w:p>
          <w:p w:rsidR="009D193C" w:rsidRDefault="009D193C" w:rsidP="001B2855">
            <w:pPr>
              <w:tabs>
                <w:tab w:val="num" w:pos="720"/>
              </w:tabs>
              <w:autoSpaceDE w:val="0"/>
              <w:autoSpaceDN w:val="0"/>
              <w:adjustRightInd w:val="0"/>
              <w:jc w:val="both"/>
              <w:rPr>
                <w:rFonts w:ascii="Tahoma" w:hAnsi="Tahoma" w:cs="Tahoma"/>
                <w:b/>
                <w:bCs/>
              </w:rPr>
            </w:pPr>
          </w:p>
          <w:p w:rsidR="009D193C" w:rsidRDefault="009D193C" w:rsidP="009D193C">
            <w:pPr>
              <w:pStyle w:val="Default"/>
              <w:jc w:val="both"/>
              <w:rPr>
                <w:rFonts w:ascii="Tahoma" w:hAnsi="Tahoma" w:cs="Tahoma"/>
                <w:sz w:val="20"/>
                <w:szCs w:val="20"/>
              </w:rPr>
            </w:pPr>
            <w:r w:rsidRPr="009D193C">
              <w:rPr>
                <w:rFonts w:ascii="Tahoma" w:hAnsi="Tahoma" w:cs="Tahoma"/>
                <w:sz w:val="20"/>
                <w:szCs w:val="20"/>
              </w:rPr>
              <w:t>Si prevede l’utilizzo di risorse aggiuntive per la realizzazione di progett</w:t>
            </w:r>
            <w:r>
              <w:rPr>
                <w:rFonts w:ascii="Tahoma" w:hAnsi="Tahoma" w:cs="Tahoma"/>
                <w:sz w:val="20"/>
                <w:szCs w:val="20"/>
              </w:rPr>
              <w:t xml:space="preserve">i di inclusione, </w:t>
            </w:r>
            <w:r w:rsidRPr="009D193C">
              <w:rPr>
                <w:rFonts w:ascii="Tahoma" w:hAnsi="Tahoma" w:cs="Tahoma"/>
                <w:sz w:val="20"/>
                <w:szCs w:val="20"/>
              </w:rPr>
              <w:t>progetti educativo-didattici a prevalente tematica inclusiva; progetti pluridiscipli</w:t>
            </w:r>
            <w:r>
              <w:rPr>
                <w:rFonts w:ascii="Tahoma" w:hAnsi="Tahoma" w:cs="Tahoma"/>
                <w:sz w:val="20"/>
                <w:szCs w:val="20"/>
              </w:rPr>
              <w:t>nari con attività laboratoriali,</w:t>
            </w:r>
            <w:r w:rsidRPr="009D193C">
              <w:rPr>
                <w:rFonts w:ascii="Tahoma" w:hAnsi="Tahoma" w:cs="Tahoma"/>
                <w:sz w:val="20"/>
                <w:szCs w:val="20"/>
              </w:rPr>
              <w:t xml:space="preserve"> altro. </w:t>
            </w:r>
          </w:p>
          <w:p w:rsidR="00F9539F" w:rsidRPr="009D193C" w:rsidRDefault="00F9539F" w:rsidP="009D193C">
            <w:pPr>
              <w:pStyle w:val="Default"/>
              <w:jc w:val="both"/>
              <w:rPr>
                <w:rFonts w:ascii="Tahoma" w:hAnsi="Tahoma" w:cs="Tahoma"/>
                <w:sz w:val="20"/>
                <w:szCs w:val="20"/>
              </w:rPr>
            </w:pPr>
            <w:r>
              <w:rPr>
                <w:rFonts w:ascii="Tahoma" w:hAnsi="Tahoma" w:cs="Tahoma"/>
                <w:sz w:val="20"/>
                <w:szCs w:val="20"/>
              </w:rPr>
              <w:t>Si auspica l’acquisto di ulteriori LIM per facilitare una didattica inclusiva.</w:t>
            </w:r>
          </w:p>
          <w:p w:rsidR="009D193C" w:rsidRDefault="009D193C" w:rsidP="001B2855">
            <w:pPr>
              <w:tabs>
                <w:tab w:val="num" w:pos="720"/>
              </w:tabs>
              <w:autoSpaceDE w:val="0"/>
              <w:autoSpaceDN w:val="0"/>
              <w:adjustRightInd w:val="0"/>
              <w:jc w:val="both"/>
              <w:rPr>
                <w:rFonts w:ascii="Tahoma" w:hAnsi="Tahoma" w:cs="Tahoma"/>
                <w:b/>
                <w:bCs/>
              </w:rPr>
            </w:pPr>
          </w:p>
        </w:tc>
      </w:tr>
      <w:tr w:rsidR="00CE7DD9" w:rsidTr="001B2855">
        <w:trPr>
          <w:trHeight w:val="2268"/>
        </w:trPr>
        <w:tc>
          <w:tcPr>
            <w:tcW w:w="9778" w:type="dxa"/>
          </w:tcPr>
          <w:p w:rsidR="00CE7DD9" w:rsidRDefault="00CE7DD9" w:rsidP="001B2855">
            <w:pPr>
              <w:tabs>
                <w:tab w:val="num" w:pos="720"/>
              </w:tabs>
              <w:autoSpaceDE w:val="0"/>
              <w:autoSpaceDN w:val="0"/>
              <w:adjustRightInd w:val="0"/>
              <w:jc w:val="both"/>
              <w:rPr>
                <w:rFonts w:ascii="Tahoma" w:hAnsi="Tahoma" w:cs="Tahoma"/>
                <w:b/>
                <w:bCs/>
              </w:rPr>
            </w:pPr>
            <w:r>
              <w:rPr>
                <w:rFonts w:ascii="Tahoma" w:hAnsi="Tahoma" w:cs="Tahoma"/>
                <w:b/>
                <w:bCs/>
              </w:rPr>
              <w:lastRenderedPageBreak/>
              <w:t>Attenzione dedicata alle fasi di transizione che scandiscono l’ingresso nel sistema scolastico, la continuità tra i diversi ordini di scuola e il successivo inserimento lavorativo.</w:t>
            </w:r>
          </w:p>
          <w:p w:rsidR="00F9539F" w:rsidRDefault="00F9539F" w:rsidP="001B2855">
            <w:pPr>
              <w:tabs>
                <w:tab w:val="num" w:pos="720"/>
              </w:tabs>
              <w:autoSpaceDE w:val="0"/>
              <w:autoSpaceDN w:val="0"/>
              <w:adjustRightInd w:val="0"/>
              <w:jc w:val="both"/>
              <w:rPr>
                <w:rFonts w:ascii="Tahoma" w:hAnsi="Tahoma" w:cs="Tahoma"/>
                <w:b/>
                <w:bCs/>
              </w:rPr>
            </w:pPr>
          </w:p>
          <w:p w:rsidR="00E949BB" w:rsidRDefault="00E949BB" w:rsidP="001B2855">
            <w:pPr>
              <w:tabs>
                <w:tab w:val="num" w:pos="720"/>
              </w:tabs>
              <w:autoSpaceDE w:val="0"/>
              <w:autoSpaceDN w:val="0"/>
              <w:adjustRightInd w:val="0"/>
              <w:jc w:val="both"/>
              <w:rPr>
                <w:rFonts w:ascii="Tahoma" w:hAnsi="Tahoma" w:cs="Tahoma"/>
                <w:b/>
                <w:bCs/>
              </w:rPr>
            </w:pPr>
            <w:r>
              <w:rPr>
                <w:rFonts w:ascii="Tahoma" w:hAnsi="Tahoma" w:cs="Tahoma"/>
                <w:b/>
                <w:bCs/>
              </w:rPr>
              <w:t>Orientamento in entrata</w:t>
            </w:r>
          </w:p>
          <w:p w:rsidR="00F9539F" w:rsidRDefault="00F9539F" w:rsidP="009169D7">
            <w:pPr>
              <w:tabs>
                <w:tab w:val="num" w:pos="720"/>
              </w:tabs>
              <w:autoSpaceDE w:val="0"/>
              <w:autoSpaceDN w:val="0"/>
              <w:adjustRightInd w:val="0"/>
              <w:jc w:val="both"/>
              <w:rPr>
                <w:rFonts w:ascii="Tahoma" w:hAnsi="Tahoma" w:cs="Tahoma"/>
              </w:rPr>
            </w:pPr>
            <w:r w:rsidRPr="00F9539F">
              <w:rPr>
                <w:rFonts w:ascii="Tahoma" w:hAnsi="Tahoma" w:cs="Tahoma"/>
              </w:rPr>
              <w:t>Le famiglie che vogliono conoscere l’offerta formativa dell’</w:t>
            </w:r>
            <w:r w:rsidR="00482FE6">
              <w:rPr>
                <w:rFonts w:ascii="Tahoma" w:hAnsi="Tahoma" w:cs="Tahoma"/>
              </w:rPr>
              <w:t>Istituto per gli alunni con disabilità</w:t>
            </w:r>
            <w:r w:rsidRPr="00F9539F">
              <w:rPr>
                <w:rFonts w:ascii="Tahoma" w:hAnsi="Tahoma" w:cs="Tahoma"/>
              </w:rPr>
              <w:t xml:space="preserve"> possono usufruire di un servizio di informazione</w:t>
            </w:r>
            <w:r w:rsidR="000D23C4">
              <w:rPr>
                <w:rFonts w:ascii="Tahoma" w:hAnsi="Tahoma" w:cs="Tahoma"/>
              </w:rPr>
              <w:t xml:space="preserve"> e consulenza da parte della Funzione Strumentale per il Sostegno</w:t>
            </w:r>
            <w:r w:rsidRPr="00F9539F">
              <w:rPr>
                <w:rFonts w:ascii="Tahoma" w:hAnsi="Tahoma" w:cs="Tahoma"/>
              </w:rPr>
              <w:t>, o altr</w:t>
            </w:r>
            <w:r w:rsidR="000D23C4">
              <w:rPr>
                <w:rFonts w:ascii="Tahoma" w:hAnsi="Tahoma" w:cs="Tahoma"/>
              </w:rPr>
              <w:t>o docente designato i</w:t>
            </w:r>
            <w:r w:rsidRPr="00F9539F">
              <w:rPr>
                <w:rFonts w:ascii="Tahoma" w:hAnsi="Tahoma" w:cs="Tahoma"/>
              </w:rPr>
              <w:t>n base ai divers</w:t>
            </w:r>
            <w:r w:rsidR="000D23C4">
              <w:rPr>
                <w:rFonts w:ascii="Tahoma" w:hAnsi="Tahoma" w:cs="Tahoma"/>
              </w:rPr>
              <w:t>i bisogni educativi</w:t>
            </w:r>
            <w:r w:rsidR="005730E3">
              <w:rPr>
                <w:rFonts w:ascii="Tahoma" w:hAnsi="Tahoma" w:cs="Tahoma"/>
              </w:rPr>
              <w:t xml:space="preserve"> speciali</w:t>
            </w:r>
            <w:r w:rsidR="000D23C4">
              <w:rPr>
                <w:rFonts w:ascii="Tahoma" w:hAnsi="Tahoma" w:cs="Tahoma"/>
              </w:rPr>
              <w:t xml:space="preserve"> evidenziati. Durante l’ultimo anno delle scuole medie vengono realizzate diverse attività di orientamento sia per gruppi che individuali e</w:t>
            </w:r>
            <w:r w:rsidR="009169D7">
              <w:rPr>
                <w:rFonts w:ascii="Tahoma" w:hAnsi="Tahoma" w:cs="Tahoma"/>
              </w:rPr>
              <w:t>,</w:t>
            </w:r>
            <w:r w:rsidR="000D23C4">
              <w:rPr>
                <w:rFonts w:ascii="Tahoma" w:hAnsi="Tahoma" w:cs="Tahoma"/>
              </w:rPr>
              <w:t xml:space="preserve"> attraverso </w:t>
            </w:r>
            <w:r w:rsidRPr="00F9539F">
              <w:rPr>
                <w:rFonts w:ascii="Tahoma" w:hAnsi="Tahoma" w:cs="Tahoma"/>
              </w:rPr>
              <w:t>colloqui con i genitori e con i docenti della scuola di provenienza, si cerca di individuare il corso di studi più adatto all’alunno.</w:t>
            </w:r>
          </w:p>
          <w:p w:rsidR="00147348" w:rsidRPr="00147348" w:rsidRDefault="00147348" w:rsidP="009169D7">
            <w:pPr>
              <w:tabs>
                <w:tab w:val="num" w:pos="720"/>
              </w:tabs>
              <w:autoSpaceDE w:val="0"/>
              <w:autoSpaceDN w:val="0"/>
              <w:adjustRightInd w:val="0"/>
              <w:jc w:val="both"/>
              <w:rPr>
                <w:rFonts w:ascii="Tahoma" w:hAnsi="Tahoma" w:cs="Tahoma"/>
                <w:b/>
              </w:rPr>
            </w:pPr>
            <w:r w:rsidRPr="00147348">
              <w:rPr>
                <w:rFonts w:ascii="Tahoma" w:hAnsi="Tahoma" w:cs="Tahoma"/>
                <w:b/>
              </w:rPr>
              <w:t>Orientamento in entrata per gli studenti con disabilità</w:t>
            </w:r>
          </w:p>
          <w:p w:rsidR="000D23C4" w:rsidRPr="000D23C4" w:rsidRDefault="000D23C4" w:rsidP="009169D7">
            <w:pPr>
              <w:pStyle w:val="Default"/>
              <w:jc w:val="both"/>
              <w:rPr>
                <w:rFonts w:ascii="Tahoma" w:hAnsi="Tahoma" w:cs="Tahoma"/>
                <w:sz w:val="20"/>
                <w:szCs w:val="20"/>
              </w:rPr>
            </w:pPr>
            <w:r w:rsidRPr="000D23C4">
              <w:rPr>
                <w:rFonts w:ascii="Tahoma" w:hAnsi="Tahoma" w:cs="Tahoma"/>
                <w:sz w:val="20"/>
                <w:szCs w:val="20"/>
              </w:rPr>
              <w:t>Per quanto riguarda gli alunni con disabilità</w:t>
            </w:r>
            <w:r>
              <w:rPr>
                <w:rFonts w:ascii="Tahoma" w:hAnsi="Tahoma" w:cs="Tahoma"/>
                <w:sz w:val="20"/>
                <w:szCs w:val="20"/>
              </w:rPr>
              <w:t>,</w:t>
            </w:r>
            <w:r w:rsidR="005C6292">
              <w:rPr>
                <w:rFonts w:ascii="Tahoma" w:hAnsi="Tahoma" w:cs="Tahoma"/>
                <w:sz w:val="20"/>
                <w:szCs w:val="20"/>
              </w:rPr>
              <w:t xml:space="preserve"> </w:t>
            </w:r>
            <w:r>
              <w:rPr>
                <w:rFonts w:ascii="Tahoma" w:hAnsi="Tahoma" w:cs="Tahoma"/>
                <w:sz w:val="20"/>
                <w:szCs w:val="20"/>
              </w:rPr>
              <w:t>la funzione strumentale</w:t>
            </w:r>
            <w:r w:rsidR="00147348">
              <w:rPr>
                <w:rFonts w:ascii="Tahoma" w:hAnsi="Tahoma" w:cs="Tahoma"/>
                <w:sz w:val="20"/>
                <w:szCs w:val="20"/>
              </w:rPr>
              <w:t xml:space="preserve"> per le attività di sostegno </w:t>
            </w:r>
            <w:r w:rsidRPr="000D23C4">
              <w:rPr>
                <w:rFonts w:ascii="Tahoma" w:hAnsi="Tahoma" w:cs="Tahoma"/>
                <w:sz w:val="20"/>
                <w:szCs w:val="20"/>
              </w:rPr>
              <w:t>incontra i docenti della scuola di provenienza dell’alunno e i suoi genitori, nel mese di maggio, per formu</w:t>
            </w:r>
            <w:r w:rsidR="00147348">
              <w:rPr>
                <w:rFonts w:ascii="Tahoma" w:hAnsi="Tahoma" w:cs="Tahoma"/>
                <w:sz w:val="20"/>
                <w:szCs w:val="20"/>
              </w:rPr>
              <w:t>lare progetti per l’inclusione</w:t>
            </w:r>
            <w:r>
              <w:rPr>
                <w:rFonts w:ascii="Tahoma" w:hAnsi="Tahoma" w:cs="Tahoma"/>
                <w:sz w:val="20"/>
                <w:szCs w:val="20"/>
              </w:rPr>
              <w:t xml:space="preserve"> con l’apporto dell’Unità Operativa dell’ULSS referente e per attivare un breve stage conoscitivo presso l’Istituto durante il quale verrà formulato il RIS e saranno stabilite le indicazioni </w:t>
            </w:r>
            <w:r w:rsidR="009169D7">
              <w:rPr>
                <w:rFonts w:ascii="Tahoma" w:hAnsi="Tahoma" w:cs="Tahoma"/>
                <w:sz w:val="20"/>
                <w:szCs w:val="20"/>
              </w:rPr>
              <w:t>didattico-</w:t>
            </w:r>
            <w:r>
              <w:rPr>
                <w:rFonts w:ascii="Tahoma" w:hAnsi="Tahoma" w:cs="Tahoma"/>
                <w:sz w:val="20"/>
                <w:szCs w:val="20"/>
              </w:rPr>
              <w:t>operative per l’anno successivo</w:t>
            </w:r>
            <w:r w:rsidRPr="000D23C4">
              <w:rPr>
                <w:rFonts w:ascii="Tahoma" w:hAnsi="Tahoma" w:cs="Tahoma"/>
                <w:sz w:val="20"/>
                <w:szCs w:val="20"/>
              </w:rPr>
              <w:t xml:space="preserve">. </w:t>
            </w:r>
          </w:p>
          <w:p w:rsidR="000D23C4" w:rsidRPr="000D23C4" w:rsidRDefault="000D23C4" w:rsidP="009169D7">
            <w:pPr>
              <w:pStyle w:val="Default"/>
              <w:jc w:val="both"/>
              <w:rPr>
                <w:rFonts w:ascii="Tahoma" w:hAnsi="Tahoma" w:cs="Tahoma"/>
                <w:sz w:val="20"/>
                <w:szCs w:val="20"/>
              </w:rPr>
            </w:pPr>
            <w:r>
              <w:rPr>
                <w:rFonts w:ascii="Tahoma" w:hAnsi="Tahoma" w:cs="Tahoma"/>
                <w:sz w:val="20"/>
                <w:szCs w:val="20"/>
              </w:rPr>
              <w:t xml:space="preserve">La Funzione Strumentale con la segreteria didattica </w:t>
            </w:r>
            <w:r w:rsidRPr="000D23C4">
              <w:rPr>
                <w:rFonts w:ascii="Tahoma" w:hAnsi="Tahoma" w:cs="Tahoma"/>
                <w:sz w:val="20"/>
                <w:szCs w:val="20"/>
              </w:rPr>
              <w:t>verifica la documentazione pervenuta e attiva risposte di tipo organizzativo per accogliere l’alunno stesso (</w:t>
            </w:r>
            <w:r>
              <w:rPr>
                <w:rFonts w:ascii="Tahoma" w:hAnsi="Tahoma" w:cs="Tahoma"/>
                <w:sz w:val="20"/>
                <w:szCs w:val="20"/>
              </w:rPr>
              <w:t xml:space="preserve"> assistenza di base, </w:t>
            </w:r>
            <w:r w:rsidRPr="000D23C4">
              <w:rPr>
                <w:rFonts w:ascii="Tahoma" w:hAnsi="Tahoma" w:cs="Tahoma"/>
                <w:sz w:val="20"/>
                <w:szCs w:val="20"/>
              </w:rPr>
              <w:t>strumenti e ausili informatici</w:t>
            </w:r>
            <w:r w:rsidR="00905A50">
              <w:rPr>
                <w:rFonts w:ascii="Tahoma" w:hAnsi="Tahoma" w:cs="Tahoma"/>
                <w:sz w:val="20"/>
                <w:szCs w:val="20"/>
              </w:rPr>
              <w:t>,</w:t>
            </w:r>
            <w:r w:rsidRPr="000D23C4">
              <w:rPr>
                <w:rFonts w:ascii="Tahoma" w:hAnsi="Tahoma" w:cs="Tahoma"/>
                <w:sz w:val="20"/>
                <w:szCs w:val="20"/>
              </w:rPr>
              <w:t xml:space="preserve"> </w:t>
            </w:r>
            <w:proofErr w:type="spellStart"/>
            <w:r w:rsidRPr="000D23C4">
              <w:rPr>
                <w:rFonts w:ascii="Tahoma" w:hAnsi="Tahoma" w:cs="Tahoma"/>
                <w:sz w:val="20"/>
                <w:szCs w:val="20"/>
              </w:rPr>
              <w:t>ecc…</w:t>
            </w:r>
            <w:proofErr w:type="spellEnd"/>
            <w:r w:rsidRPr="000D23C4">
              <w:rPr>
                <w:rFonts w:ascii="Tahoma" w:hAnsi="Tahoma" w:cs="Tahoma"/>
                <w:sz w:val="20"/>
                <w:szCs w:val="20"/>
              </w:rPr>
              <w:t xml:space="preserve">). </w:t>
            </w:r>
            <w:r>
              <w:rPr>
                <w:rFonts w:ascii="Tahoma" w:hAnsi="Tahoma" w:cs="Tahoma"/>
                <w:sz w:val="20"/>
                <w:szCs w:val="20"/>
              </w:rPr>
              <w:t>Ad inizio del nuovo anno scolastico, i</w:t>
            </w:r>
            <w:r w:rsidRPr="000D23C4">
              <w:rPr>
                <w:rFonts w:ascii="Tahoma" w:hAnsi="Tahoma" w:cs="Tahoma"/>
                <w:sz w:val="20"/>
                <w:szCs w:val="20"/>
              </w:rPr>
              <w:t>l docente per le attività di sostegno assegnato alla classe informa il Consiglio sulle problematiche relative all’alunno, incontra i genitori all’inizio dell’anno scolastico, prende contatti con gli specialisti della ASL, collabora con gli insegnanti curricolari al fine di creare un clima di collaborazione e di inclusione p</w:t>
            </w:r>
            <w:r w:rsidR="00D23B08">
              <w:rPr>
                <w:rFonts w:ascii="Tahoma" w:hAnsi="Tahoma" w:cs="Tahoma"/>
                <w:sz w:val="20"/>
                <w:szCs w:val="20"/>
              </w:rPr>
              <w:t>er gli alunni con disabilità</w:t>
            </w:r>
            <w:r w:rsidRPr="000D23C4">
              <w:rPr>
                <w:rFonts w:ascii="Tahoma" w:hAnsi="Tahoma" w:cs="Tahoma"/>
                <w:sz w:val="20"/>
                <w:szCs w:val="20"/>
              </w:rPr>
              <w:t xml:space="preserve">. </w:t>
            </w:r>
          </w:p>
          <w:p w:rsidR="00E949BB" w:rsidRDefault="00D23B08" w:rsidP="009169D7">
            <w:pPr>
              <w:pStyle w:val="Default"/>
              <w:jc w:val="both"/>
              <w:rPr>
                <w:rFonts w:ascii="Tahoma" w:hAnsi="Tahoma" w:cs="Tahoma"/>
                <w:sz w:val="20"/>
                <w:szCs w:val="20"/>
              </w:rPr>
            </w:pPr>
            <w:r>
              <w:rPr>
                <w:rFonts w:ascii="Tahoma" w:hAnsi="Tahoma" w:cs="Tahoma"/>
                <w:sz w:val="20"/>
                <w:szCs w:val="20"/>
              </w:rPr>
              <w:t>La funzione strumentale</w:t>
            </w:r>
            <w:r w:rsidR="000D23C4" w:rsidRPr="000D23C4">
              <w:rPr>
                <w:rFonts w:ascii="Tahoma" w:hAnsi="Tahoma" w:cs="Tahoma"/>
                <w:sz w:val="20"/>
                <w:szCs w:val="20"/>
              </w:rPr>
              <w:t xml:space="preserve"> per le attività di sostegno predisporrà all’inizio dell’attività scolastica tutte le attività volte ad accogl</w:t>
            </w:r>
            <w:r w:rsidR="009169D7">
              <w:rPr>
                <w:rFonts w:ascii="Tahoma" w:hAnsi="Tahoma" w:cs="Tahoma"/>
                <w:sz w:val="20"/>
                <w:szCs w:val="20"/>
              </w:rPr>
              <w:t>iere l’alunno con disabilità</w:t>
            </w:r>
            <w:r w:rsidR="000D23C4" w:rsidRPr="000D23C4">
              <w:rPr>
                <w:rFonts w:ascii="Tahoma" w:hAnsi="Tahoma" w:cs="Tahoma"/>
                <w:sz w:val="20"/>
                <w:szCs w:val="20"/>
              </w:rPr>
              <w:t xml:space="preserve">, assieme al docente referente dell’accoglienza. </w:t>
            </w:r>
          </w:p>
          <w:p w:rsidR="000D23C4" w:rsidRPr="00E949BB" w:rsidRDefault="00E949BB" w:rsidP="009169D7">
            <w:pPr>
              <w:pStyle w:val="Default"/>
              <w:jc w:val="both"/>
              <w:rPr>
                <w:rFonts w:ascii="Tahoma" w:hAnsi="Tahoma" w:cs="Tahoma"/>
                <w:b/>
                <w:sz w:val="20"/>
                <w:szCs w:val="20"/>
              </w:rPr>
            </w:pPr>
            <w:r w:rsidRPr="00E949BB">
              <w:rPr>
                <w:rFonts w:ascii="Tahoma" w:hAnsi="Tahoma" w:cs="Tahoma"/>
                <w:b/>
                <w:sz w:val="20"/>
                <w:szCs w:val="20"/>
              </w:rPr>
              <w:t>Orientamento in uscita per gli studenti con disabilità</w:t>
            </w:r>
          </w:p>
          <w:p w:rsidR="009169D7" w:rsidRPr="009169D7" w:rsidRDefault="009169D7" w:rsidP="009169D7">
            <w:pPr>
              <w:pStyle w:val="Default"/>
              <w:jc w:val="both"/>
              <w:rPr>
                <w:rFonts w:ascii="Tahoma" w:hAnsi="Tahoma" w:cs="Tahoma"/>
                <w:sz w:val="20"/>
                <w:szCs w:val="20"/>
              </w:rPr>
            </w:pPr>
            <w:r w:rsidRPr="009169D7">
              <w:rPr>
                <w:rFonts w:ascii="Tahoma" w:hAnsi="Tahoma" w:cs="Tahoma"/>
                <w:sz w:val="20"/>
                <w:szCs w:val="20"/>
              </w:rPr>
              <w:t>In base al “prog</w:t>
            </w:r>
            <w:r w:rsidR="00905A50">
              <w:rPr>
                <w:rFonts w:ascii="Tahoma" w:hAnsi="Tahoma" w:cs="Tahoma"/>
                <w:sz w:val="20"/>
                <w:szCs w:val="20"/>
              </w:rPr>
              <w:t>etto di vita” individuato nel PEI</w:t>
            </w:r>
            <w:r w:rsidRPr="009169D7">
              <w:rPr>
                <w:rFonts w:ascii="Tahoma" w:hAnsi="Tahoma" w:cs="Tahoma"/>
                <w:sz w:val="20"/>
                <w:szCs w:val="20"/>
              </w:rPr>
              <w:t xml:space="preserve"> l’alunno e la famiglia possono usufruire di varie attività di orientamento</w:t>
            </w:r>
            <w:r>
              <w:rPr>
                <w:rFonts w:ascii="Tahoma" w:hAnsi="Tahoma" w:cs="Tahoma"/>
                <w:sz w:val="20"/>
                <w:szCs w:val="20"/>
              </w:rPr>
              <w:t xml:space="preserve"> in uscita organizzate dalla scuola in favore di un possibile inserimento lavorativo. Tali attività assumono la forma di veri progetti realizzati in collaborazione con l’ULSS</w:t>
            </w:r>
            <w:r w:rsidR="00FF2994">
              <w:rPr>
                <w:rFonts w:ascii="Tahoma" w:hAnsi="Tahoma" w:cs="Tahoma"/>
                <w:sz w:val="20"/>
                <w:szCs w:val="20"/>
              </w:rPr>
              <w:t>19</w:t>
            </w:r>
            <w:r>
              <w:rPr>
                <w:rFonts w:ascii="Tahoma" w:hAnsi="Tahoma" w:cs="Tahoma"/>
                <w:sz w:val="20"/>
                <w:szCs w:val="20"/>
              </w:rPr>
              <w:t>, operatori, cooperative, associazioni di volontariato e realtà produttive del territorio.</w:t>
            </w:r>
          </w:p>
          <w:p w:rsidR="009169D7" w:rsidRDefault="009169D7" w:rsidP="009169D7">
            <w:pPr>
              <w:pStyle w:val="Default"/>
              <w:jc w:val="both"/>
              <w:rPr>
                <w:rFonts w:ascii="Tahoma" w:hAnsi="Tahoma" w:cs="Tahoma"/>
                <w:sz w:val="20"/>
                <w:szCs w:val="20"/>
              </w:rPr>
            </w:pPr>
            <w:r>
              <w:rPr>
                <w:rFonts w:ascii="Tahoma" w:hAnsi="Tahoma" w:cs="Tahoma"/>
                <w:sz w:val="20"/>
                <w:szCs w:val="20"/>
              </w:rPr>
              <w:t xml:space="preserve">In particolare, come per tutti i ragazzi dell’Istituto, anche per gli studenti con disabilità si organizzerà l’attività di </w:t>
            </w:r>
            <w:r w:rsidR="00147348">
              <w:rPr>
                <w:rFonts w:ascii="Tahoma" w:hAnsi="Tahoma" w:cs="Tahoma"/>
                <w:sz w:val="20"/>
                <w:szCs w:val="20"/>
              </w:rPr>
              <w:t>Alternanza Scuola-L</w:t>
            </w:r>
            <w:r w:rsidRPr="009169D7">
              <w:rPr>
                <w:rFonts w:ascii="Tahoma" w:hAnsi="Tahoma" w:cs="Tahoma"/>
                <w:sz w:val="20"/>
                <w:szCs w:val="20"/>
              </w:rPr>
              <w:t xml:space="preserve">avoro </w:t>
            </w:r>
            <w:r>
              <w:rPr>
                <w:rFonts w:ascii="Tahoma" w:hAnsi="Tahoma" w:cs="Tahoma"/>
                <w:sz w:val="20"/>
                <w:szCs w:val="20"/>
              </w:rPr>
              <w:t>in base alle competenze di ogni singolo studente.</w:t>
            </w:r>
          </w:p>
          <w:p w:rsidR="009169D7" w:rsidRPr="009169D7" w:rsidRDefault="009169D7" w:rsidP="009169D7">
            <w:pPr>
              <w:pStyle w:val="Default"/>
              <w:jc w:val="both"/>
              <w:rPr>
                <w:rFonts w:ascii="Tahoma" w:hAnsi="Tahoma" w:cs="Tahoma"/>
                <w:sz w:val="20"/>
                <w:szCs w:val="20"/>
              </w:rPr>
            </w:pPr>
            <w:r>
              <w:rPr>
                <w:rFonts w:ascii="Tahoma" w:hAnsi="Tahoma" w:cs="Tahoma"/>
                <w:sz w:val="20"/>
                <w:szCs w:val="20"/>
              </w:rPr>
              <w:t>Naturalmente gli studenti, prima di entrare nella realtà lavorativa esterna, verranno preparati a scuola attraverso l’organizzazione di ambienti di apprendimento</w:t>
            </w:r>
            <w:r w:rsidR="00FF2994">
              <w:rPr>
                <w:rFonts w:ascii="Tahoma" w:hAnsi="Tahoma" w:cs="Tahoma"/>
                <w:sz w:val="20"/>
                <w:szCs w:val="20"/>
              </w:rPr>
              <w:t xml:space="preserve"> ad hoc, idonei allo sviluppo e</w:t>
            </w:r>
            <w:r w:rsidR="00A71A6B">
              <w:rPr>
                <w:rFonts w:ascii="Tahoma" w:hAnsi="Tahoma" w:cs="Tahoma"/>
                <w:sz w:val="20"/>
                <w:szCs w:val="20"/>
              </w:rPr>
              <w:t xml:space="preserve"> consolidamento delle </w:t>
            </w:r>
            <w:r w:rsidR="00147348">
              <w:rPr>
                <w:rFonts w:ascii="Tahoma" w:hAnsi="Tahoma" w:cs="Tahoma"/>
                <w:sz w:val="20"/>
                <w:szCs w:val="20"/>
              </w:rPr>
              <w:t>competenze trasversali e specifiche.</w:t>
            </w:r>
          </w:p>
          <w:p w:rsidR="00A71A6B" w:rsidRDefault="00FF2994" w:rsidP="009169D7">
            <w:pPr>
              <w:pStyle w:val="Default"/>
              <w:jc w:val="both"/>
              <w:rPr>
                <w:rFonts w:ascii="Tahoma" w:hAnsi="Tahoma" w:cs="Tahoma"/>
                <w:sz w:val="20"/>
                <w:szCs w:val="20"/>
              </w:rPr>
            </w:pPr>
            <w:r>
              <w:rPr>
                <w:rFonts w:ascii="Tahoma" w:hAnsi="Tahoma" w:cs="Tahoma"/>
                <w:sz w:val="20"/>
                <w:szCs w:val="20"/>
              </w:rPr>
              <w:t>La funzione strumentale per il sostegno</w:t>
            </w:r>
            <w:r w:rsidR="009169D7" w:rsidRPr="009169D7">
              <w:rPr>
                <w:rFonts w:ascii="Tahoma" w:hAnsi="Tahoma" w:cs="Tahoma"/>
                <w:sz w:val="20"/>
                <w:szCs w:val="20"/>
              </w:rPr>
              <w:t>,</w:t>
            </w:r>
            <w:r>
              <w:rPr>
                <w:rFonts w:ascii="Tahoma" w:hAnsi="Tahoma" w:cs="Tahoma"/>
                <w:sz w:val="20"/>
                <w:szCs w:val="20"/>
              </w:rPr>
              <w:t xml:space="preserve"> in collaborazione con il docente referente per l’ASL e i docenti di sostegno,</w:t>
            </w:r>
            <w:r w:rsidR="009169D7" w:rsidRPr="009169D7">
              <w:rPr>
                <w:rFonts w:ascii="Tahoma" w:hAnsi="Tahoma" w:cs="Tahoma"/>
                <w:sz w:val="20"/>
                <w:szCs w:val="20"/>
              </w:rPr>
              <w:t xml:space="preserve"> su d</w:t>
            </w:r>
            <w:r>
              <w:rPr>
                <w:rFonts w:ascii="Tahoma" w:hAnsi="Tahoma" w:cs="Tahoma"/>
                <w:sz w:val="20"/>
                <w:szCs w:val="20"/>
              </w:rPr>
              <w:t>elega del Consiglio di classe, individuerà</w:t>
            </w:r>
            <w:r w:rsidR="009169D7" w:rsidRPr="009169D7">
              <w:rPr>
                <w:rFonts w:ascii="Tahoma" w:hAnsi="Tahoma" w:cs="Tahoma"/>
                <w:sz w:val="20"/>
                <w:szCs w:val="20"/>
              </w:rPr>
              <w:t xml:space="preserve"> le attività che l’alunno con disabilità può svolgere</w:t>
            </w:r>
            <w:r>
              <w:rPr>
                <w:rFonts w:ascii="Tahoma" w:hAnsi="Tahoma" w:cs="Tahoma"/>
                <w:sz w:val="20"/>
                <w:szCs w:val="20"/>
              </w:rPr>
              <w:t xml:space="preserve"> nell’ambiente lavorativo</w:t>
            </w:r>
            <w:r w:rsidR="009169D7" w:rsidRPr="009169D7">
              <w:rPr>
                <w:rFonts w:ascii="Tahoma" w:hAnsi="Tahoma" w:cs="Tahoma"/>
                <w:sz w:val="20"/>
                <w:szCs w:val="20"/>
              </w:rPr>
              <w:t>, per facilitar</w:t>
            </w:r>
            <w:r w:rsidR="00A71A6B">
              <w:rPr>
                <w:rFonts w:ascii="Tahoma" w:hAnsi="Tahoma" w:cs="Tahoma"/>
                <w:sz w:val="20"/>
                <w:szCs w:val="20"/>
              </w:rPr>
              <w:t>n</w:t>
            </w:r>
            <w:r w:rsidR="009169D7" w:rsidRPr="009169D7">
              <w:rPr>
                <w:rFonts w:ascii="Tahoma" w:hAnsi="Tahoma" w:cs="Tahoma"/>
                <w:sz w:val="20"/>
                <w:szCs w:val="20"/>
              </w:rPr>
              <w:t>e l’inserimento ne</w:t>
            </w:r>
            <w:r>
              <w:rPr>
                <w:rFonts w:ascii="Tahoma" w:hAnsi="Tahoma" w:cs="Tahoma"/>
                <w:sz w:val="20"/>
                <w:szCs w:val="20"/>
              </w:rPr>
              <w:t>ll’attività di tirocinio e organizzare il tutoraggio</w:t>
            </w:r>
            <w:r w:rsidR="009169D7" w:rsidRPr="009169D7">
              <w:rPr>
                <w:rFonts w:ascii="Tahoma" w:hAnsi="Tahoma" w:cs="Tahoma"/>
                <w:sz w:val="20"/>
                <w:szCs w:val="20"/>
              </w:rPr>
              <w:t>.</w:t>
            </w:r>
          </w:p>
          <w:p w:rsidR="009169D7" w:rsidRPr="009169D7" w:rsidRDefault="00AB439D" w:rsidP="009169D7">
            <w:pPr>
              <w:pStyle w:val="Default"/>
              <w:jc w:val="both"/>
              <w:rPr>
                <w:rFonts w:ascii="Tahoma" w:hAnsi="Tahoma" w:cs="Tahoma"/>
                <w:sz w:val="20"/>
                <w:szCs w:val="20"/>
              </w:rPr>
            </w:pPr>
            <w:r>
              <w:rPr>
                <w:rFonts w:ascii="Tahoma" w:hAnsi="Tahoma" w:cs="Tahoma"/>
                <w:sz w:val="20"/>
                <w:szCs w:val="20"/>
              </w:rPr>
              <w:t>Durante gli ul</w:t>
            </w:r>
            <w:r w:rsidR="00E949BB">
              <w:rPr>
                <w:rFonts w:ascii="Tahoma" w:hAnsi="Tahoma" w:cs="Tahoma"/>
                <w:sz w:val="20"/>
                <w:szCs w:val="20"/>
              </w:rPr>
              <w:t>timi</w:t>
            </w:r>
            <w:r>
              <w:rPr>
                <w:rFonts w:ascii="Tahoma" w:hAnsi="Tahoma" w:cs="Tahoma"/>
                <w:sz w:val="20"/>
                <w:szCs w:val="20"/>
              </w:rPr>
              <w:t xml:space="preserve"> due anni di scuola ai </w:t>
            </w:r>
            <w:proofErr w:type="spellStart"/>
            <w:r>
              <w:rPr>
                <w:rFonts w:ascii="Tahoma" w:hAnsi="Tahoma" w:cs="Tahoma"/>
                <w:sz w:val="20"/>
                <w:szCs w:val="20"/>
              </w:rPr>
              <w:t>G.L.Operativi</w:t>
            </w:r>
            <w:proofErr w:type="spellEnd"/>
            <w:r>
              <w:rPr>
                <w:rFonts w:ascii="Tahoma" w:hAnsi="Tahoma" w:cs="Tahoma"/>
                <w:sz w:val="20"/>
                <w:szCs w:val="20"/>
              </w:rPr>
              <w:t xml:space="preserve"> parteciperanno gli operatori ULSS del SIL per pianificare un percorso in usc</w:t>
            </w:r>
            <w:r w:rsidR="00E949BB">
              <w:rPr>
                <w:rFonts w:ascii="Tahoma" w:hAnsi="Tahoma" w:cs="Tahoma"/>
                <w:sz w:val="20"/>
                <w:szCs w:val="20"/>
              </w:rPr>
              <w:t>ita che agevoli, ove possibile, l’inserimento lavorativo.</w:t>
            </w:r>
          </w:p>
          <w:p w:rsidR="00F9539F" w:rsidRDefault="00F9539F" w:rsidP="00E949BB">
            <w:pPr>
              <w:tabs>
                <w:tab w:val="num" w:pos="720"/>
              </w:tabs>
              <w:autoSpaceDE w:val="0"/>
              <w:autoSpaceDN w:val="0"/>
              <w:adjustRightInd w:val="0"/>
              <w:jc w:val="both"/>
              <w:rPr>
                <w:rFonts w:ascii="Tahoma" w:hAnsi="Tahoma" w:cs="Tahoma"/>
                <w:b/>
                <w:bCs/>
              </w:rPr>
            </w:pPr>
          </w:p>
        </w:tc>
      </w:tr>
    </w:tbl>
    <w:p w:rsidR="00CE7DD9" w:rsidRDefault="00CE7DD9" w:rsidP="00CE7DD9">
      <w:pPr>
        <w:rPr>
          <w:rFonts w:ascii="Tahoma" w:hAnsi="Tahoma" w:cs="Tahoma"/>
        </w:rPr>
      </w:pPr>
    </w:p>
    <w:p w:rsidR="004E4362" w:rsidRPr="00D4201A" w:rsidRDefault="004E4362" w:rsidP="004E4362">
      <w:pPr>
        <w:autoSpaceDE w:val="0"/>
        <w:autoSpaceDN w:val="0"/>
        <w:adjustRightInd w:val="0"/>
        <w:jc w:val="both"/>
        <w:rPr>
          <w:rFonts w:ascii="Tahoma" w:hAnsi="Tahoma" w:cs="Tahoma"/>
          <w:color w:val="000000"/>
        </w:rPr>
      </w:pPr>
      <w:r w:rsidRPr="00D4201A">
        <w:rPr>
          <w:rFonts w:ascii="Tahoma" w:hAnsi="Tahoma" w:cs="Tahoma"/>
          <w:b/>
          <w:bCs/>
          <w:color w:val="000000"/>
        </w:rPr>
        <w:t xml:space="preserve">RIFERIMENTI LEGISLATIVI </w:t>
      </w:r>
    </w:p>
    <w:p w:rsidR="004E4362" w:rsidRPr="00D4201A" w:rsidRDefault="004E4362" w:rsidP="004E4362">
      <w:pPr>
        <w:autoSpaceDE w:val="0"/>
        <w:autoSpaceDN w:val="0"/>
        <w:adjustRightInd w:val="0"/>
        <w:jc w:val="both"/>
        <w:rPr>
          <w:rFonts w:ascii="Tahoma" w:hAnsi="Tahoma" w:cs="Tahoma"/>
          <w:color w:val="000000"/>
        </w:rPr>
      </w:pPr>
      <w:r w:rsidRPr="00D4201A">
        <w:rPr>
          <w:rFonts w:ascii="Tahoma" w:hAnsi="Tahoma" w:cs="Tahoma"/>
          <w:color w:val="000000"/>
        </w:rPr>
        <w:t>Legge 517/77</w:t>
      </w:r>
      <w:r>
        <w:rPr>
          <w:rFonts w:ascii="Tahoma" w:hAnsi="Tahoma" w:cs="Tahoma"/>
          <w:color w:val="000000"/>
        </w:rPr>
        <w:t>,</w:t>
      </w:r>
      <w:r w:rsidRPr="00D4201A">
        <w:rPr>
          <w:rFonts w:ascii="Tahoma" w:hAnsi="Tahoma" w:cs="Tahoma"/>
          <w:color w:val="000000"/>
        </w:rPr>
        <w:t xml:space="preserve"> Legge 104/92</w:t>
      </w:r>
      <w:r>
        <w:rPr>
          <w:rFonts w:ascii="Tahoma" w:hAnsi="Tahoma" w:cs="Tahoma"/>
          <w:color w:val="000000"/>
        </w:rPr>
        <w:t>,</w:t>
      </w:r>
      <w:r w:rsidRPr="00D4201A">
        <w:rPr>
          <w:rFonts w:ascii="Tahoma" w:hAnsi="Tahoma" w:cs="Tahoma"/>
          <w:color w:val="000000"/>
        </w:rPr>
        <w:t xml:space="preserve"> Legge 503/2003</w:t>
      </w:r>
      <w:r>
        <w:rPr>
          <w:rFonts w:ascii="Tahoma" w:hAnsi="Tahoma" w:cs="Tahoma"/>
          <w:color w:val="000000"/>
        </w:rPr>
        <w:t>,</w:t>
      </w:r>
      <w:r w:rsidRPr="00D4201A">
        <w:rPr>
          <w:rFonts w:ascii="Tahoma" w:hAnsi="Tahoma" w:cs="Tahoma"/>
          <w:color w:val="000000"/>
        </w:rPr>
        <w:t xml:space="preserve"> Legge 170/2010</w:t>
      </w:r>
      <w:r>
        <w:rPr>
          <w:rFonts w:ascii="Tahoma" w:hAnsi="Tahoma" w:cs="Tahoma"/>
          <w:color w:val="000000"/>
        </w:rPr>
        <w:t>,</w:t>
      </w:r>
      <w:r w:rsidRPr="00D4201A">
        <w:rPr>
          <w:rFonts w:ascii="Tahoma" w:hAnsi="Tahoma" w:cs="Tahoma"/>
          <w:color w:val="000000"/>
        </w:rPr>
        <w:t xml:space="preserve"> D.M. 27 dicembre 2012</w:t>
      </w:r>
      <w:r>
        <w:rPr>
          <w:rFonts w:ascii="Tahoma" w:hAnsi="Tahoma" w:cs="Tahoma"/>
          <w:color w:val="000000"/>
        </w:rPr>
        <w:t>,</w:t>
      </w:r>
      <w:r w:rsidRPr="00D4201A">
        <w:rPr>
          <w:rFonts w:ascii="Tahoma" w:hAnsi="Tahoma" w:cs="Tahoma"/>
          <w:color w:val="000000"/>
        </w:rPr>
        <w:t xml:space="preserve"> C.M. n.8 del 6 marzo 2013</w:t>
      </w:r>
      <w:r>
        <w:rPr>
          <w:rFonts w:ascii="Tahoma" w:hAnsi="Tahoma" w:cs="Tahoma"/>
          <w:color w:val="000000"/>
        </w:rPr>
        <w:t>,</w:t>
      </w:r>
      <w:r w:rsidRPr="00D4201A">
        <w:rPr>
          <w:rFonts w:ascii="Tahoma" w:hAnsi="Tahoma" w:cs="Tahoma"/>
          <w:color w:val="000000"/>
        </w:rPr>
        <w:t xml:space="preserve"> Linee guida sull’integrazione scolastica degli alunni con disabilità</w:t>
      </w:r>
      <w:r>
        <w:rPr>
          <w:rFonts w:ascii="Tahoma" w:hAnsi="Tahoma" w:cs="Tahoma"/>
          <w:color w:val="000000"/>
        </w:rPr>
        <w:t>,</w:t>
      </w:r>
      <w:r w:rsidRPr="00D4201A">
        <w:rPr>
          <w:rFonts w:ascii="Tahoma" w:hAnsi="Tahoma" w:cs="Tahoma"/>
          <w:color w:val="000000"/>
        </w:rPr>
        <w:t xml:space="preserve"> Linee guida per il diritto allo studio degli alunni e degli studenti con DSA</w:t>
      </w:r>
      <w:r>
        <w:rPr>
          <w:rFonts w:ascii="Tahoma" w:hAnsi="Tahoma" w:cs="Tahoma"/>
          <w:color w:val="000000"/>
        </w:rPr>
        <w:t>,</w:t>
      </w:r>
      <w:r w:rsidRPr="00D4201A">
        <w:rPr>
          <w:rFonts w:ascii="Tahoma" w:hAnsi="Tahoma" w:cs="Tahoma"/>
          <w:color w:val="000000"/>
        </w:rPr>
        <w:t xml:space="preserve"> C.M. n.2 dell’8 gennaio 2010</w:t>
      </w:r>
      <w:r>
        <w:rPr>
          <w:rFonts w:ascii="Tahoma" w:hAnsi="Tahoma" w:cs="Tahoma"/>
          <w:color w:val="000000"/>
        </w:rPr>
        <w:t>,</w:t>
      </w:r>
      <w:r w:rsidRPr="00D4201A">
        <w:rPr>
          <w:rFonts w:ascii="Tahoma" w:hAnsi="Tahoma" w:cs="Tahoma"/>
          <w:color w:val="000000"/>
        </w:rPr>
        <w:t xml:space="preserve"> C.M. n.24 del 1/3/2006</w:t>
      </w:r>
      <w:r>
        <w:rPr>
          <w:rFonts w:ascii="Tahoma" w:hAnsi="Tahoma" w:cs="Tahoma"/>
          <w:color w:val="000000"/>
        </w:rPr>
        <w:t>.</w:t>
      </w:r>
    </w:p>
    <w:p w:rsidR="004E4362" w:rsidRPr="00D4201A" w:rsidRDefault="004E4362" w:rsidP="004E4362">
      <w:pPr>
        <w:autoSpaceDE w:val="0"/>
        <w:autoSpaceDN w:val="0"/>
        <w:adjustRightInd w:val="0"/>
        <w:jc w:val="both"/>
        <w:rPr>
          <w:rFonts w:ascii="Tahoma" w:hAnsi="Tahoma" w:cs="Tahoma"/>
          <w:color w:val="000000"/>
        </w:rPr>
      </w:pPr>
      <w:r w:rsidRPr="00D4201A">
        <w:rPr>
          <w:rFonts w:ascii="Tahoma" w:hAnsi="Tahoma" w:cs="Tahoma"/>
          <w:color w:val="000000"/>
        </w:rPr>
        <w:t xml:space="preserve">Il Responsabile del Progetto </w:t>
      </w:r>
    </w:p>
    <w:p w:rsidR="004E4362" w:rsidRPr="002F51FC" w:rsidRDefault="004E4362" w:rsidP="004E4362">
      <w:pPr>
        <w:autoSpaceDE w:val="0"/>
        <w:autoSpaceDN w:val="0"/>
        <w:adjustRightInd w:val="0"/>
        <w:jc w:val="both"/>
        <w:rPr>
          <w:rFonts w:ascii="Tahoma" w:hAnsi="Tahoma" w:cs="Tahoma"/>
          <w:color w:val="000000"/>
        </w:rPr>
      </w:pPr>
      <w:r>
        <w:rPr>
          <w:rFonts w:ascii="Tahoma" w:hAnsi="Tahoma" w:cs="Tahoma"/>
          <w:color w:val="000000"/>
        </w:rPr>
        <w:t xml:space="preserve">Prof. </w:t>
      </w:r>
      <w:proofErr w:type="spellStart"/>
      <w:r>
        <w:rPr>
          <w:rFonts w:ascii="Tahoma" w:hAnsi="Tahoma" w:cs="Tahoma"/>
          <w:color w:val="000000"/>
        </w:rPr>
        <w:t>ssa</w:t>
      </w:r>
      <w:proofErr w:type="spellEnd"/>
      <w:r>
        <w:rPr>
          <w:rFonts w:ascii="Tahoma" w:hAnsi="Tahoma" w:cs="Tahoma"/>
          <w:color w:val="000000"/>
        </w:rPr>
        <w:t xml:space="preserve"> Daniela </w:t>
      </w:r>
      <w:proofErr w:type="spellStart"/>
      <w:r>
        <w:rPr>
          <w:rFonts w:ascii="Tahoma" w:hAnsi="Tahoma" w:cs="Tahoma"/>
          <w:color w:val="000000"/>
        </w:rPr>
        <w:t>Boscolo</w:t>
      </w:r>
      <w:proofErr w:type="spellEnd"/>
    </w:p>
    <w:p w:rsidR="00CE7DD9" w:rsidRDefault="00CE7DD9" w:rsidP="00CE7DD9">
      <w:pPr>
        <w:rPr>
          <w:rFonts w:ascii="Tahoma" w:hAnsi="Tahoma" w:cs="Tahoma"/>
          <w:b/>
          <w:bCs/>
        </w:rPr>
      </w:pPr>
      <w:r>
        <w:rPr>
          <w:rFonts w:ascii="Tahoma" w:hAnsi="Tahoma" w:cs="Tahoma"/>
          <w:b/>
          <w:bCs/>
        </w:rPr>
        <w:t>Approvato dal Gruppo di Lavoro per l’Inclusione in data _________</w:t>
      </w:r>
    </w:p>
    <w:p w:rsidR="00CE7DD9" w:rsidRDefault="00CE7DD9" w:rsidP="00CE7DD9">
      <w:pPr>
        <w:rPr>
          <w:rFonts w:ascii="Tahoma" w:hAnsi="Tahoma" w:cs="Tahoma"/>
          <w:b/>
          <w:bCs/>
        </w:rPr>
      </w:pPr>
      <w:r>
        <w:rPr>
          <w:rFonts w:ascii="Tahoma" w:hAnsi="Tahoma" w:cs="Tahoma"/>
          <w:b/>
          <w:bCs/>
        </w:rPr>
        <w:t>Deliberato dal Collegio dei Docenti in data _________</w:t>
      </w:r>
    </w:p>
    <w:p w:rsidR="00CE7DD9" w:rsidRDefault="00CE7DD9" w:rsidP="00CE7DD9">
      <w:pPr>
        <w:rPr>
          <w:rFonts w:ascii="Tahoma" w:hAnsi="Tahoma" w:cs="Tahoma"/>
          <w:b/>
          <w:bCs/>
        </w:rPr>
      </w:pPr>
    </w:p>
    <w:p w:rsidR="00CE7DD9" w:rsidRDefault="00CE7DD9" w:rsidP="00CE7DD9">
      <w:pPr>
        <w:rPr>
          <w:rFonts w:ascii="Tahoma" w:hAnsi="Tahoma" w:cs="Tahoma"/>
          <w:b/>
          <w:bCs/>
        </w:rPr>
      </w:pPr>
      <w:r>
        <w:rPr>
          <w:rFonts w:ascii="Tahoma" w:hAnsi="Tahoma" w:cs="Tahoma"/>
          <w:b/>
          <w:bCs/>
        </w:rPr>
        <w:t xml:space="preserve">Allegati: </w:t>
      </w:r>
    </w:p>
    <w:p w:rsidR="00CE7DD9" w:rsidRDefault="00CE7DD9" w:rsidP="00CE7DD9">
      <w:pPr>
        <w:numPr>
          <w:ilvl w:val="0"/>
          <w:numId w:val="23"/>
        </w:numPr>
        <w:rPr>
          <w:rFonts w:ascii="Tahoma" w:hAnsi="Tahoma" w:cs="Tahoma"/>
          <w:b/>
          <w:bCs/>
        </w:rPr>
      </w:pPr>
      <w:r>
        <w:rPr>
          <w:rFonts w:ascii="Tahoma" w:hAnsi="Tahoma" w:cs="Tahoma"/>
          <w:b/>
          <w:bCs/>
        </w:rPr>
        <w:lastRenderedPageBreak/>
        <w:t>Proposta di assegnazione organico di sostegno e altre risorse specifiche (AEC, Assistenti Comunicazione, ecc.)</w:t>
      </w:r>
    </w:p>
    <w:p w:rsidR="00CE7DD9" w:rsidRDefault="00CE7DD9" w:rsidP="00CE7DD9"/>
    <w:p w:rsidR="00B67871" w:rsidRPr="00D83D73" w:rsidRDefault="00B67871" w:rsidP="00450590">
      <w:pPr>
        <w:pStyle w:val="Default"/>
        <w:jc w:val="both"/>
        <w:rPr>
          <w:rFonts w:ascii="Arial" w:hAnsi="Arial" w:cs="Arial"/>
          <w:sz w:val="22"/>
          <w:szCs w:val="22"/>
        </w:rPr>
      </w:pPr>
    </w:p>
    <w:p w:rsidR="00FE5758" w:rsidRDefault="00FE5758" w:rsidP="00FE5758"/>
    <w:p w:rsidR="00FE5758" w:rsidRDefault="00FE5758" w:rsidP="00FE5758"/>
    <w:p w:rsidR="00FE5758" w:rsidRDefault="00FE5758" w:rsidP="00FE5758"/>
    <w:p w:rsidR="00FE5758" w:rsidRPr="00FE5758" w:rsidRDefault="00FE5758" w:rsidP="00FE5758"/>
    <w:sectPr w:rsidR="00FE5758" w:rsidRPr="00FE5758" w:rsidSect="00A21BA1">
      <w:headerReference w:type="default" r:id="rId10"/>
      <w:footerReference w:type="default" r:id="rId11"/>
      <w:pgSz w:w="11906" w:h="16838"/>
      <w:pgMar w:top="2835" w:right="1134" w:bottom="1531" w:left="1134" w:header="397"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737" w:rsidRDefault="00620737">
      <w:r>
        <w:separator/>
      </w:r>
    </w:p>
  </w:endnote>
  <w:endnote w:type="continuationSeparator" w:id="1">
    <w:p w:rsidR="00620737" w:rsidRDefault="00620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737" w:rsidRDefault="00620737">
    <w:pPr>
      <w:ind w:left="-567" w:right="-568"/>
      <w:rPr>
        <w:sz w:val="2"/>
        <w:szCs w:val="2"/>
      </w:rPr>
    </w:pPr>
    <w:r w:rsidRPr="00AE5A11">
      <w:rPr>
        <w:noProof/>
        <w:sz w:val="10"/>
      </w:rPr>
      <w:pict>
        <v:shapetype id="_x0000_t32" coordsize="21600,21600" o:spt="32" o:oned="t" path="m,l21600,21600e" filled="f">
          <v:path arrowok="t" fillok="f" o:connecttype="none"/>
          <o:lock v:ext="edit" shapetype="t"/>
        </v:shapetype>
        <v:shape id="_x0000_s2054" type="#_x0000_t32" style="position:absolute;left:0;text-align:left;margin-left:-35.7pt;margin-top:-2.25pt;width:552.75pt;height:0;z-index:251657728" o:connectortype="straight" strokecolor="#404040" strokeweight=".5pt">
          <v:shadow type="perspective" color="#7f7f7f" opacity=".5" offset="1pt" offset2="-1pt"/>
        </v:shape>
      </w:pict>
    </w:r>
  </w:p>
  <w:tbl>
    <w:tblPr>
      <w:tblW w:w="10902" w:type="dxa"/>
      <w:jc w:val="center"/>
      <w:tblCellSpacing w:w="20" w:type="dxa"/>
      <w:tblLayout w:type="fixed"/>
      <w:tblCellMar>
        <w:left w:w="71" w:type="dxa"/>
        <w:right w:w="71" w:type="dxa"/>
      </w:tblCellMar>
      <w:tblLook w:val="0000"/>
    </w:tblPr>
    <w:tblGrid>
      <w:gridCol w:w="3609"/>
      <w:gridCol w:w="3686"/>
      <w:gridCol w:w="3607"/>
    </w:tblGrid>
    <w:tr w:rsidR="00620737">
      <w:trPr>
        <w:trHeight w:val="872"/>
        <w:tblCellSpacing w:w="20" w:type="dxa"/>
        <w:jc w:val="center"/>
      </w:trPr>
      <w:tc>
        <w:tcPr>
          <w:tcW w:w="3549" w:type="dxa"/>
        </w:tcPr>
        <w:p w:rsidR="00620737" w:rsidRDefault="00620737">
          <w:pPr>
            <w:tabs>
              <w:tab w:val="left" w:pos="0"/>
            </w:tabs>
            <w:ind w:left="-129" w:firstLine="129"/>
            <w:jc w:val="center"/>
            <w:rPr>
              <w:rFonts w:ascii="Calibri" w:hAnsi="Calibri"/>
              <w:b/>
              <w:color w:val="404040"/>
              <w:sz w:val="16"/>
            </w:rPr>
          </w:pPr>
          <w:r>
            <w:rPr>
              <w:rFonts w:ascii="Calibri" w:hAnsi="Calibri"/>
              <w:b/>
              <w:color w:val="404040"/>
              <w:sz w:val="16"/>
            </w:rPr>
            <w:t>Istituto Tecnico Settore Economico</w:t>
          </w:r>
        </w:p>
        <w:p w:rsidR="00620737" w:rsidRDefault="00620737">
          <w:pPr>
            <w:tabs>
              <w:tab w:val="left" w:pos="0"/>
            </w:tabs>
            <w:ind w:left="-129" w:firstLine="129"/>
            <w:jc w:val="center"/>
            <w:rPr>
              <w:rFonts w:ascii="Calibri" w:hAnsi="Calibri"/>
              <w:i/>
              <w:color w:val="404040"/>
              <w:sz w:val="16"/>
            </w:rPr>
          </w:pPr>
          <w:r>
            <w:rPr>
              <w:rFonts w:ascii="Calibri" w:hAnsi="Calibri"/>
              <w:i/>
              <w:color w:val="404040"/>
              <w:sz w:val="16"/>
            </w:rPr>
            <w:t>Via Guglielmo Marconi, 2/11</w:t>
          </w:r>
        </w:p>
        <w:p w:rsidR="00620737" w:rsidRDefault="00620737">
          <w:pPr>
            <w:tabs>
              <w:tab w:val="left" w:pos="0"/>
            </w:tabs>
            <w:ind w:left="-129" w:firstLine="129"/>
            <w:jc w:val="center"/>
            <w:rPr>
              <w:rFonts w:ascii="Calibri" w:hAnsi="Calibri"/>
              <w:color w:val="404040"/>
              <w:sz w:val="16"/>
            </w:rPr>
          </w:pPr>
          <w:r>
            <w:rPr>
              <w:rFonts w:ascii="Calibri" w:hAnsi="Calibri"/>
              <w:b/>
              <w:color w:val="404040"/>
              <w:sz w:val="16"/>
            </w:rPr>
            <w:t>45014 Porto Viro  (RO)</w:t>
          </w:r>
          <w:r>
            <w:rPr>
              <w:rFonts w:ascii="Calibri" w:hAnsi="Calibri"/>
              <w:color w:val="404040"/>
              <w:sz w:val="16"/>
            </w:rPr>
            <w:t xml:space="preserve">  -  (Sede associata)</w:t>
          </w:r>
        </w:p>
        <w:p w:rsidR="00620737" w:rsidRDefault="00620737">
          <w:pPr>
            <w:tabs>
              <w:tab w:val="left" w:pos="0"/>
            </w:tabs>
            <w:ind w:left="-129" w:firstLine="129"/>
            <w:jc w:val="center"/>
            <w:rPr>
              <w:rFonts w:ascii="Calibri" w:hAnsi="Calibri"/>
              <w:i/>
              <w:color w:val="404040"/>
              <w:sz w:val="16"/>
            </w:rPr>
          </w:pPr>
          <w:r>
            <w:rPr>
              <w:rFonts w:ascii="Calibri" w:hAnsi="Calibri"/>
              <w:i/>
              <w:color w:val="404040"/>
              <w:sz w:val="16"/>
            </w:rPr>
            <w:t>Tel.  0426.321876 / 321877 - Fax  0426.321876</w:t>
          </w:r>
        </w:p>
        <w:p w:rsidR="00620737" w:rsidRDefault="00620737">
          <w:pPr>
            <w:tabs>
              <w:tab w:val="left" w:pos="0"/>
            </w:tabs>
            <w:ind w:left="-129" w:firstLine="129"/>
            <w:jc w:val="center"/>
            <w:rPr>
              <w:rFonts w:ascii="Calibri" w:hAnsi="Calibri"/>
              <w:b/>
              <w:color w:val="404040"/>
              <w:sz w:val="16"/>
              <w:szCs w:val="16"/>
            </w:rPr>
          </w:pPr>
          <w:r>
            <w:rPr>
              <w:rFonts w:ascii="Calibri" w:hAnsi="Calibri"/>
              <w:i/>
              <w:color w:val="404040"/>
              <w:sz w:val="16"/>
              <w:szCs w:val="16"/>
            </w:rPr>
            <w:t>Codice MeccanograficoROTD00201L</w:t>
          </w:r>
        </w:p>
      </w:tc>
      <w:tc>
        <w:tcPr>
          <w:tcW w:w="3646" w:type="dxa"/>
        </w:tcPr>
        <w:p w:rsidR="00620737" w:rsidRDefault="00620737">
          <w:pPr>
            <w:jc w:val="center"/>
            <w:rPr>
              <w:rFonts w:ascii="Calibri" w:hAnsi="Calibri"/>
              <w:b/>
              <w:color w:val="404040"/>
              <w:sz w:val="16"/>
              <w:szCs w:val="16"/>
            </w:rPr>
          </w:pPr>
          <w:r>
            <w:rPr>
              <w:rFonts w:ascii="Calibri" w:hAnsi="Calibri"/>
              <w:b/>
              <w:color w:val="404040"/>
              <w:sz w:val="16"/>
              <w:szCs w:val="16"/>
            </w:rPr>
            <w:t>Istituto Professionale Settore Servizi</w:t>
          </w:r>
        </w:p>
        <w:p w:rsidR="00620737" w:rsidRDefault="00620737">
          <w:pPr>
            <w:jc w:val="center"/>
            <w:rPr>
              <w:rFonts w:ascii="Calibri" w:hAnsi="Calibri"/>
              <w:i/>
              <w:color w:val="404040"/>
              <w:sz w:val="16"/>
              <w:szCs w:val="16"/>
            </w:rPr>
          </w:pPr>
          <w:r>
            <w:rPr>
              <w:rFonts w:ascii="Calibri" w:hAnsi="Calibri"/>
              <w:i/>
              <w:color w:val="404040"/>
              <w:sz w:val="16"/>
              <w:szCs w:val="16"/>
            </w:rPr>
            <w:t>Via San Francesco, 33</w:t>
          </w:r>
        </w:p>
        <w:p w:rsidR="00620737" w:rsidRDefault="00620737">
          <w:pPr>
            <w:jc w:val="center"/>
            <w:rPr>
              <w:rFonts w:ascii="Calibri" w:hAnsi="Calibri"/>
              <w:color w:val="404040"/>
              <w:sz w:val="16"/>
            </w:rPr>
          </w:pPr>
          <w:r>
            <w:rPr>
              <w:rFonts w:ascii="Calibri" w:hAnsi="Calibri"/>
              <w:b/>
              <w:color w:val="404040"/>
              <w:sz w:val="16"/>
              <w:szCs w:val="16"/>
            </w:rPr>
            <w:t>45011 Adria  (RO)</w:t>
          </w:r>
        </w:p>
        <w:p w:rsidR="00620737" w:rsidRDefault="00620737">
          <w:pPr>
            <w:jc w:val="center"/>
            <w:rPr>
              <w:rFonts w:ascii="Calibri" w:hAnsi="Calibri"/>
              <w:i/>
              <w:color w:val="404040"/>
              <w:sz w:val="16"/>
              <w:szCs w:val="16"/>
            </w:rPr>
          </w:pPr>
          <w:r>
            <w:rPr>
              <w:rFonts w:ascii="Calibri" w:hAnsi="Calibri"/>
              <w:i/>
              <w:color w:val="404040"/>
              <w:sz w:val="16"/>
            </w:rPr>
            <w:t>Tel.  0426.21178  -  Fax  0426.900477</w:t>
          </w:r>
        </w:p>
        <w:p w:rsidR="00620737" w:rsidRDefault="00620737">
          <w:pPr>
            <w:jc w:val="center"/>
            <w:rPr>
              <w:rFonts w:ascii="Calibri" w:hAnsi="Calibri"/>
              <w:color w:val="404040"/>
              <w:sz w:val="16"/>
              <w:szCs w:val="16"/>
            </w:rPr>
          </w:pPr>
          <w:r>
            <w:rPr>
              <w:rFonts w:ascii="Calibri" w:hAnsi="Calibri"/>
              <w:i/>
              <w:color w:val="404040"/>
              <w:sz w:val="16"/>
              <w:szCs w:val="16"/>
            </w:rPr>
            <w:t>Codice Meccanografico  RORC002019</w:t>
          </w:r>
        </w:p>
      </w:tc>
      <w:tc>
        <w:tcPr>
          <w:tcW w:w="3547" w:type="dxa"/>
        </w:tcPr>
        <w:p w:rsidR="00620737" w:rsidRDefault="00620737">
          <w:pPr>
            <w:jc w:val="center"/>
            <w:rPr>
              <w:rFonts w:ascii="Calibri" w:hAnsi="Calibri"/>
              <w:color w:val="404040"/>
              <w:sz w:val="16"/>
            </w:rPr>
          </w:pPr>
          <w:proofErr w:type="spellStart"/>
          <w:r>
            <w:rPr>
              <w:rFonts w:ascii="Calibri" w:hAnsi="Calibri"/>
              <w:b/>
              <w:color w:val="404040"/>
              <w:sz w:val="16"/>
            </w:rPr>
            <w:t>Ist</w:t>
          </w:r>
          <w:proofErr w:type="spellEnd"/>
          <w:r>
            <w:rPr>
              <w:rFonts w:ascii="Calibri" w:hAnsi="Calibri"/>
              <w:b/>
              <w:color w:val="404040"/>
              <w:sz w:val="16"/>
            </w:rPr>
            <w:t>.  Professionale Settore Industria e Artigianato</w:t>
          </w:r>
        </w:p>
        <w:p w:rsidR="00620737" w:rsidRDefault="00620737">
          <w:pPr>
            <w:jc w:val="center"/>
            <w:rPr>
              <w:rFonts w:ascii="Calibri" w:hAnsi="Calibri"/>
              <w:i/>
              <w:color w:val="404040"/>
              <w:sz w:val="16"/>
            </w:rPr>
          </w:pPr>
          <w:r>
            <w:rPr>
              <w:rFonts w:ascii="Calibri" w:hAnsi="Calibri"/>
              <w:i/>
              <w:color w:val="404040"/>
              <w:sz w:val="16"/>
            </w:rPr>
            <w:t>Via Umberto Giordano, 4</w:t>
          </w:r>
        </w:p>
        <w:p w:rsidR="00620737" w:rsidRDefault="00620737">
          <w:pPr>
            <w:jc w:val="center"/>
            <w:rPr>
              <w:rFonts w:ascii="Calibri" w:hAnsi="Calibri"/>
              <w:color w:val="404040"/>
              <w:sz w:val="16"/>
            </w:rPr>
          </w:pPr>
          <w:r>
            <w:rPr>
              <w:rFonts w:ascii="Calibri" w:hAnsi="Calibri"/>
              <w:b/>
              <w:color w:val="404040"/>
              <w:sz w:val="16"/>
            </w:rPr>
            <w:t xml:space="preserve">45018 Porto Tolle  </w:t>
          </w:r>
          <w:r>
            <w:rPr>
              <w:rFonts w:ascii="Calibri" w:hAnsi="Calibri"/>
              <w:b/>
              <w:color w:val="404040"/>
              <w:sz w:val="16"/>
              <w:szCs w:val="16"/>
            </w:rPr>
            <w:t>(RO)</w:t>
          </w:r>
          <w:r>
            <w:rPr>
              <w:rFonts w:ascii="Calibri" w:hAnsi="Calibri"/>
              <w:b/>
              <w:color w:val="404040"/>
              <w:sz w:val="16"/>
            </w:rPr>
            <w:t>-</w:t>
          </w:r>
          <w:r>
            <w:rPr>
              <w:rFonts w:ascii="Calibri" w:hAnsi="Calibri"/>
              <w:color w:val="404040"/>
              <w:sz w:val="16"/>
            </w:rPr>
            <w:t xml:space="preserve">  (Sede associata)</w:t>
          </w:r>
        </w:p>
        <w:p w:rsidR="00620737" w:rsidRDefault="00620737">
          <w:pPr>
            <w:jc w:val="center"/>
            <w:rPr>
              <w:rFonts w:ascii="Calibri" w:hAnsi="Calibri"/>
              <w:i/>
              <w:color w:val="404040"/>
              <w:sz w:val="14"/>
            </w:rPr>
          </w:pPr>
          <w:r>
            <w:rPr>
              <w:rFonts w:ascii="Calibri" w:hAnsi="Calibri"/>
              <w:i/>
              <w:color w:val="404040"/>
              <w:sz w:val="16"/>
            </w:rPr>
            <w:t>Tel.  0426.81146  -  Fax  0426.391210</w:t>
          </w:r>
        </w:p>
        <w:p w:rsidR="00620737" w:rsidRDefault="00620737">
          <w:pPr>
            <w:jc w:val="center"/>
            <w:rPr>
              <w:rFonts w:ascii="Calibri" w:hAnsi="Calibri"/>
              <w:color w:val="404040"/>
              <w:sz w:val="16"/>
              <w:szCs w:val="16"/>
            </w:rPr>
          </w:pPr>
          <w:r>
            <w:rPr>
              <w:rFonts w:ascii="Calibri" w:hAnsi="Calibri"/>
              <w:i/>
              <w:color w:val="404040"/>
              <w:sz w:val="16"/>
              <w:szCs w:val="16"/>
            </w:rPr>
            <w:t>Codice Meccanografico  RORI002012</w:t>
          </w:r>
        </w:p>
      </w:tc>
    </w:tr>
  </w:tbl>
  <w:p w:rsidR="00620737" w:rsidRDefault="006207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737" w:rsidRDefault="00620737">
      <w:r>
        <w:separator/>
      </w:r>
    </w:p>
  </w:footnote>
  <w:footnote w:type="continuationSeparator" w:id="1">
    <w:p w:rsidR="00620737" w:rsidRDefault="00620737">
      <w:r>
        <w:continuationSeparator/>
      </w:r>
    </w:p>
  </w:footnote>
  <w:footnote w:id="2">
    <w:p w:rsidR="00620737" w:rsidRDefault="00620737" w:rsidP="0067448D">
      <w:pPr>
        <w:pStyle w:val="Testonotaapidipagina"/>
        <w:jc w:val="both"/>
      </w:pPr>
      <w:r>
        <w:rPr>
          <w:rStyle w:val="Rimandonotaapidipagina"/>
        </w:rPr>
        <w:footnoteRef/>
      </w:r>
      <w:r>
        <w:t xml:space="preserve"> Il Piano Annuale per l’</w:t>
      </w:r>
      <w:proofErr w:type="spellStart"/>
      <w:r>
        <w:t>Inclusività</w:t>
      </w:r>
      <w:proofErr w:type="spellEnd"/>
      <w:r>
        <w:t xml:space="preserve"> viene successivamente discusso e deliberato in Collegio dei Docenti ed inviato ai competenti Uffici degli UUSSRR, nonché ai GLIP e al GLIR, per la richiesta di organico di sostegno, e alle altre istituzioni territoriali come proposta di assegnazione delle risorse di competenza, considerando anche gli Accordi di Programma in vigore o altre specifiche intese sull’integrazione scolastica sottoscritte con gli Enti Locali. A seguito di ciò, gli Uffici Scolastici regionali assegnano alle singole scuole globalmente le risorse di sostegno secondo quanto stabilito dall’art. 19 comma 11 della Legge n. 111/2011.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39" w:type="pct"/>
      <w:tblInd w:w="-318" w:type="dxa"/>
      <w:tblLook w:val="01E0"/>
    </w:tblPr>
    <w:tblGrid>
      <w:gridCol w:w="2358"/>
      <w:gridCol w:w="5338"/>
      <w:gridCol w:w="2826"/>
    </w:tblGrid>
    <w:tr w:rsidR="00620737">
      <w:trPr>
        <w:cantSplit/>
        <w:trHeight w:hRule="exact" w:val="2060"/>
        <w:tblHeader/>
      </w:trPr>
      <w:tc>
        <w:tcPr>
          <w:tcW w:w="1130" w:type="pct"/>
        </w:tcPr>
        <w:p w:rsidR="00620737" w:rsidRDefault="00620737">
          <w:pPr>
            <w:pStyle w:val="Intestazione"/>
            <w:rPr>
              <w:sz w:val="8"/>
              <w:szCs w:val="8"/>
            </w:rPr>
          </w:pPr>
          <w:r>
            <w:rPr>
              <w:noProof/>
              <w:sz w:val="8"/>
              <w:szCs w:val="8"/>
            </w:rPr>
            <w:drawing>
              <wp:anchor distT="0" distB="0" distL="114300" distR="114300" simplePos="0" relativeHeight="251658752" behindDoc="0" locked="0" layoutInCell="1" allowOverlap="1">
                <wp:simplePos x="0" y="0"/>
                <wp:positionH relativeFrom="column">
                  <wp:posOffset>100965</wp:posOffset>
                </wp:positionH>
                <wp:positionV relativeFrom="page">
                  <wp:posOffset>55880</wp:posOffset>
                </wp:positionV>
                <wp:extent cx="1028700" cy="1123950"/>
                <wp:effectExtent l="19050" t="0" r="0" b="0"/>
                <wp:wrapSquare wrapText="bothSides"/>
                <wp:docPr id="13" name="Immagine 13" descr="Logo_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iis"/>
                        <pic:cNvPicPr>
                          <a:picLocks noChangeAspect="1" noChangeArrowheads="1"/>
                        </pic:cNvPicPr>
                      </pic:nvPicPr>
                      <pic:blipFill>
                        <a:blip r:embed="rId1"/>
                        <a:srcRect/>
                        <a:stretch>
                          <a:fillRect/>
                        </a:stretch>
                      </pic:blipFill>
                      <pic:spPr bwMode="auto">
                        <a:xfrm>
                          <a:off x="0" y="0"/>
                          <a:ext cx="1028700" cy="1123950"/>
                        </a:xfrm>
                        <a:prstGeom prst="rect">
                          <a:avLst/>
                        </a:prstGeom>
                        <a:noFill/>
                        <a:ln w="9525">
                          <a:noFill/>
                          <a:miter lim="800000"/>
                          <a:headEnd/>
                          <a:tailEnd/>
                        </a:ln>
                      </pic:spPr>
                    </pic:pic>
                  </a:graphicData>
                </a:graphic>
              </wp:anchor>
            </w:drawing>
          </w:r>
        </w:p>
      </w:tc>
      <w:tc>
        <w:tcPr>
          <w:tcW w:w="2545" w:type="pct"/>
        </w:tcPr>
        <w:p w:rsidR="00620737" w:rsidRDefault="00620737">
          <w:pPr>
            <w:pStyle w:val="Titolo"/>
            <w:rPr>
              <w:sz w:val="4"/>
              <w:szCs w:val="4"/>
            </w:rPr>
          </w:pPr>
        </w:p>
        <w:p w:rsidR="00620737" w:rsidRDefault="00620737">
          <w:pPr>
            <w:pStyle w:val="Titolo"/>
            <w:rPr>
              <w:rFonts w:ascii="Calibri" w:hAnsi="Calibri"/>
              <w:szCs w:val="24"/>
            </w:rPr>
          </w:pPr>
          <w:r>
            <w:rPr>
              <w:rFonts w:ascii="Calibri" w:hAnsi="Calibri"/>
              <w:szCs w:val="24"/>
            </w:rPr>
            <w:t>ISTITUTO DI ISTRUZIONE SUPERIORE</w:t>
          </w:r>
        </w:p>
        <w:p w:rsidR="00620737" w:rsidRDefault="00620737">
          <w:pPr>
            <w:pStyle w:val="Titolo"/>
            <w:rPr>
              <w:rFonts w:ascii="Palatino Linotype" w:hAnsi="Palatino Linotype"/>
              <w:i/>
              <w:szCs w:val="24"/>
            </w:rPr>
          </w:pPr>
          <w:r>
            <w:rPr>
              <w:rFonts w:ascii="Palatino Linotype" w:hAnsi="Palatino Linotype"/>
              <w:i/>
              <w:szCs w:val="24"/>
            </w:rPr>
            <w:t>“Cristoforo  Colombo”</w:t>
          </w:r>
        </w:p>
        <w:p w:rsidR="00620737" w:rsidRDefault="00620737">
          <w:pPr>
            <w:pStyle w:val="Titolo"/>
            <w:rPr>
              <w:sz w:val="4"/>
              <w:szCs w:val="4"/>
            </w:rPr>
          </w:pPr>
        </w:p>
        <w:p w:rsidR="00620737" w:rsidRDefault="00620737">
          <w:pPr>
            <w:pStyle w:val="Titolo"/>
            <w:tabs>
              <w:tab w:val="left" w:pos="1440"/>
            </w:tabs>
            <w:rPr>
              <w:rFonts w:ascii="Calibri" w:hAnsi="Calibri"/>
              <w:b w:val="0"/>
              <w:i/>
              <w:sz w:val="16"/>
              <w:szCs w:val="16"/>
            </w:rPr>
          </w:pPr>
          <w:r>
            <w:rPr>
              <w:rFonts w:ascii="Calibri" w:hAnsi="Calibri"/>
              <w:b w:val="0"/>
              <w:i/>
              <w:sz w:val="16"/>
              <w:szCs w:val="16"/>
            </w:rPr>
            <w:t>Via San Francesco, 33  -  45011 Adria (Ro)</w:t>
          </w:r>
        </w:p>
        <w:p w:rsidR="00620737" w:rsidRDefault="00620737">
          <w:pPr>
            <w:pStyle w:val="Titolo"/>
            <w:rPr>
              <w:rFonts w:ascii="Calibri" w:hAnsi="Calibri"/>
              <w:b w:val="0"/>
              <w:i/>
              <w:sz w:val="16"/>
              <w:szCs w:val="16"/>
            </w:rPr>
          </w:pPr>
          <w:r>
            <w:rPr>
              <w:rFonts w:ascii="Calibri" w:hAnsi="Calibri"/>
              <w:b w:val="0"/>
              <w:i/>
              <w:sz w:val="16"/>
            </w:rPr>
            <w:t>Tel.  0426.21178  -  Fax 0426.900477</w:t>
          </w:r>
        </w:p>
        <w:p w:rsidR="00620737" w:rsidRDefault="00620737">
          <w:pPr>
            <w:tabs>
              <w:tab w:val="left" w:pos="1440"/>
            </w:tabs>
            <w:jc w:val="center"/>
            <w:rPr>
              <w:rFonts w:ascii="Calibri" w:hAnsi="Calibri"/>
              <w:i/>
              <w:sz w:val="16"/>
              <w:szCs w:val="16"/>
            </w:rPr>
          </w:pPr>
          <w:r>
            <w:rPr>
              <w:rFonts w:ascii="Calibri" w:hAnsi="Calibri"/>
              <w:i/>
              <w:sz w:val="16"/>
              <w:szCs w:val="16"/>
            </w:rPr>
            <w:t xml:space="preserve">Cod. </w:t>
          </w:r>
          <w:proofErr w:type="spellStart"/>
          <w:r>
            <w:rPr>
              <w:rFonts w:ascii="Calibri" w:hAnsi="Calibri"/>
              <w:i/>
              <w:sz w:val="16"/>
              <w:szCs w:val="16"/>
            </w:rPr>
            <w:t>Mecc</w:t>
          </w:r>
          <w:proofErr w:type="spellEnd"/>
          <w:r>
            <w:rPr>
              <w:rFonts w:ascii="Calibri" w:hAnsi="Calibri"/>
              <w:i/>
              <w:sz w:val="16"/>
              <w:szCs w:val="16"/>
            </w:rPr>
            <w:t>. generale : ROIS00200A</w:t>
          </w:r>
        </w:p>
        <w:p w:rsidR="00620737" w:rsidRDefault="00620737">
          <w:pPr>
            <w:tabs>
              <w:tab w:val="left" w:pos="1440"/>
            </w:tabs>
            <w:jc w:val="center"/>
            <w:rPr>
              <w:rFonts w:ascii="Calibri" w:hAnsi="Calibri"/>
              <w:i/>
              <w:sz w:val="16"/>
              <w:szCs w:val="16"/>
            </w:rPr>
          </w:pPr>
          <w:r>
            <w:rPr>
              <w:rFonts w:ascii="Calibri" w:hAnsi="Calibri"/>
              <w:i/>
              <w:sz w:val="16"/>
              <w:szCs w:val="16"/>
            </w:rPr>
            <w:t>Cod. Fiscale 81004960290</w:t>
          </w:r>
        </w:p>
        <w:p w:rsidR="00620737" w:rsidRDefault="00620737">
          <w:pPr>
            <w:tabs>
              <w:tab w:val="left" w:pos="1440"/>
            </w:tabs>
            <w:jc w:val="center"/>
            <w:rPr>
              <w:rFonts w:ascii="Calibri" w:hAnsi="Calibri"/>
              <w:i/>
              <w:sz w:val="16"/>
              <w:szCs w:val="16"/>
            </w:rPr>
          </w:pPr>
          <w:hyperlink r:id="rId2" w:history="1">
            <w:r>
              <w:rPr>
                <w:rStyle w:val="Collegamentoipertestuale"/>
                <w:rFonts w:ascii="Calibri" w:hAnsi="Calibri"/>
                <w:i/>
                <w:sz w:val="16"/>
                <w:szCs w:val="16"/>
              </w:rPr>
              <w:t>http://www.istituto-colombo.gov.it</w:t>
            </w:r>
          </w:hyperlink>
        </w:p>
        <w:p w:rsidR="00620737" w:rsidRDefault="00620737">
          <w:pPr>
            <w:tabs>
              <w:tab w:val="left" w:pos="1440"/>
            </w:tabs>
            <w:jc w:val="center"/>
            <w:rPr>
              <w:rFonts w:ascii="Calibri" w:hAnsi="Calibri"/>
              <w:i/>
              <w:sz w:val="16"/>
            </w:rPr>
          </w:pPr>
          <w:r>
            <w:rPr>
              <w:rFonts w:ascii="Calibri" w:hAnsi="Calibri"/>
              <w:i/>
              <w:sz w:val="16"/>
              <w:szCs w:val="16"/>
            </w:rPr>
            <w:t xml:space="preserve">e-mail: </w:t>
          </w:r>
          <w:hyperlink r:id="rId3" w:history="1">
            <w:r>
              <w:rPr>
                <w:rStyle w:val="Collegamentoipertestuale"/>
                <w:rFonts w:ascii="Calibri" w:hAnsi="Calibri"/>
                <w:i/>
                <w:sz w:val="16"/>
                <w:szCs w:val="16"/>
              </w:rPr>
              <w:t>ipccolombo@istituto-colombo.gov.it</w:t>
            </w:r>
          </w:hyperlink>
        </w:p>
      </w:tc>
      <w:tc>
        <w:tcPr>
          <w:tcW w:w="1324" w:type="pct"/>
        </w:tcPr>
        <w:p w:rsidR="00620737" w:rsidRDefault="00620737">
          <w:pPr>
            <w:rPr>
              <w:rFonts w:ascii="Calibri" w:hAnsi="Calibri"/>
              <w:sz w:val="10"/>
              <w:szCs w:val="10"/>
            </w:rPr>
          </w:pPr>
        </w:p>
        <w:p w:rsidR="00620737" w:rsidRDefault="00620737">
          <w:pPr>
            <w:spacing w:line="276" w:lineRule="auto"/>
            <w:rPr>
              <w:rFonts w:ascii="Calibri" w:hAnsi="Calibri"/>
              <w:sz w:val="16"/>
              <w:szCs w:val="16"/>
            </w:rPr>
          </w:pPr>
          <w:r>
            <w:rPr>
              <w:rFonts w:ascii="Calibri" w:hAnsi="Calibri"/>
              <w:sz w:val="16"/>
              <w:szCs w:val="16"/>
            </w:rPr>
            <w:t>Organismo accreditato da ACCREDIA</w:t>
          </w:r>
        </w:p>
        <w:p w:rsidR="00620737" w:rsidRDefault="00620737">
          <w:r>
            <w:rPr>
              <w:noProof/>
              <w:sz w:val="4"/>
              <w:szCs w:val="4"/>
            </w:rPr>
            <w:drawing>
              <wp:inline distT="0" distB="0" distL="0" distR="0">
                <wp:extent cx="1628775" cy="781050"/>
                <wp:effectExtent l="19050" t="0" r="952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a:srcRect/>
                        <a:stretch>
                          <a:fillRect/>
                        </a:stretch>
                      </pic:blipFill>
                      <pic:spPr bwMode="auto">
                        <a:xfrm>
                          <a:off x="0" y="0"/>
                          <a:ext cx="1628775" cy="781050"/>
                        </a:xfrm>
                        <a:prstGeom prst="rect">
                          <a:avLst/>
                        </a:prstGeom>
                        <a:noFill/>
                        <a:ln w="9525">
                          <a:noFill/>
                          <a:miter lim="800000"/>
                          <a:headEnd/>
                          <a:tailEnd/>
                        </a:ln>
                      </pic:spPr>
                    </pic:pic>
                  </a:graphicData>
                </a:graphic>
              </wp:inline>
            </w:drawing>
          </w:r>
        </w:p>
        <w:p w:rsidR="00620737" w:rsidRDefault="00620737">
          <w:pPr>
            <w:pStyle w:val="Intestazione"/>
            <w:spacing w:before="60"/>
            <w:rPr>
              <w:rFonts w:ascii="Calibri" w:hAnsi="Calibri"/>
              <w:sz w:val="16"/>
              <w:szCs w:val="16"/>
            </w:rPr>
          </w:pPr>
          <w:r>
            <w:rPr>
              <w:rFonts w:ascii="Calibri" w:hAnsi="Calibri"/>
              <w:sz w:val="16"/>
              <w:szCs w:val="16"/>
            </w:rPr>
            <w:t>CERTIFICATO N. 9134</w:t>
          </w:r>
        </w:p>
      </w:tc>
    </w:tr>
  </w:tbl>
  <w:p w:rsidR="00620737" w:rsidRDefault="00620737">
    <w:pPr>
      <w:rPr>
        <w:sz w:val="2"/>
        <w:szCs w:val="2"/>
      </w:rPr>
    </w:pPr>
    <w:r w:rsidRPr="00AE5A11">
      <w:rPr>
        <w:noProof/>
        <w:color w:val="595959"/>
        <w:sz w:val="10"/>
      </w:rPr>
      <w:pict>
        <v:shapetype id="_x0000_t32" coordsize="21600,21600" o:spt="32" o:oned="t" path="m,l21600,21600e" filled="f">
          <v:path arrowok="t" fillok="f" o:connecttype="none"/>
          <o:lock v:ext="edit" shapetype="t"/>
        </v:shapetype>
        <v:shape id="_x0000_s2053" type="#_x0000_t32" style="position:absolute;margin-left:-33.45pt;margin-top:2.25pt;width:552.75pt;height:0;z-index:251656704;mso-position-horizontal-relative:text;mso-position-vertical-relative:text" o:connectortype="straight" strokecolor="#404040" strokeweight=".5pt">
          <v:shadow type="perspective" color="#7f7f7f"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440"/>
        </w:tabs>
        <w:ind w:left="1440" w:hanging="360"/>
      </w:pPr>
      <w:rPr>
        <w:rFonts w:ascii="Times New Roman" w:hAnsi="Times New Roman"/>
      </w:rPr>
    </w:lvl>
    <w:lvl w:ilvl="2" w:tplc="0410001B">
      <w:start w:val="1"/>
      <w:numFmt w:val="lowerRoman"/>
      <w:lvlText w:val="%3."/>
      <w:lvlJc w:val="right"/>
      <w:pPr>
        <w:tabs>
          <w:tab w:val="num" w:pos="2160"/>
        </w:tabs>
        <w:ind w:left="2160" w:hanging="18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lowerLetter"/>
      <w:lvlText w:val="%5."/>
      <w:lvlJc w:val="left"/>
      <w:pPr>
        <w:tabs>
          <w:tab w:val="num" w:pos="3600"/>
        </w:tabs>
        <w:ind w:left="3600" w:hanging="360"/>
      </w:pPr>
      <w:rPr>
        <w:rFonts w:ascii="Times New Roman" w:hAnsi="Times New Roman"/>
      </w:rPr>
    </w:lvl>
    <w:lvl w:ilvl="5" w:tplc="0410001B">
      <w:start w:val="1"/>
      <w:numFmt w:val="lowerRoman"/>
      <w:lvlText w:val="%6."/>
      <w:lvlJc w:val="right"/>
      <w:pPr>
        <w:tabs>
          <w:tab w:val="num" w:pos="4320"/>
        </w:tabs>
        <w:ind w:left="4320" w:hanging="18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lowerLetter"/>
      <w:lvlText w:val="%8."/>
      <w:lvlJc w:val="left"/>
      <w:pPr>
        <w:tabs>
          <w:tab w:val="num" w:pos="5760"/>
        </w:tabs>
        <w:ind w:left="5760" w:hanging="360"/>
      </w:pPr>
      <w:rPr>
        <w:rFonts w:ascii="Times New Roman" w:hAnsi="Times New Roman"/>
      </w:rPr>
    </w:lvl>
    <w:lvl w:ilvl="8" w:tplc="0410001B">
      <w:start w:val="1"/>
      <w:numFmt w:val="lowerRoman"/>
      <w:lvlText w:val="%9."/>
      <w:lvlJc w:val="right"/>
      <w:pPr>
        <w:tabs>
          <w:tab w:val="num" w:pos="6480"/>
        </w:tabs>
        <w:ind w:left="6480" w:hanging="180"/>
      </w:pPr>
      <w:rPr>
        <w:rFonts w:ascii="Times New Roman" w:hAnsi="Times New Roman"/>
      </w:rPr>
    </w:lvl>
  </w:abstractNum>
  <w:abstractNum w:abstractNumId="2">
    <w:nsid w:val="0DDE200D"/>
    <w:multiLevelType w:val="hybridMultilevel"/>
    <w:tmpl w:val="BD2A9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60775D"/>
    <w:multiLevelType w:val="hybridMultilevel"/>
    <w:tmpl w:val="DDBAA460"/>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4">
    <w:nsid w:val="133477B3"/>
    <w:multiLevelType w:val="hybridMultilevel"/>
    <w:tmpl w:val="A05A0B1C"/>
    <w:lvl w:ilvl="0" w:tplc="C3A06194">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13E61BAB"/>
    <w:multiLevelType w:val="hybridMultilevel"/>
    <w:tmpl w:val="E89896C0"/>
    <w:lvl w:ilvl="0" w:tplc="32DEE0BA">
      <w:start w:val="1"/>
      <w:numFmt w:val="upperRoman"/>
      <w:lvlText w:val="%1."/>
      <w:lvlJc w:val="left"/>
      <w:pPr>
        <w:ind w:left="7245" w:hanging="720"/>
      </w:pPr>
      <w:rPr>
        <w:rFonts w:hint="default"/>
      </w:rPr>
    </w:lvl>
    <w:lvl w:ilvl="1" w:tplc="04100019" w:tentative="1">
      <w:start w:val="1"/>
      <w:numFmt w:val="lowerLetter"/>
      <w:lvlText w:val="%2."/>
      <w:lvlJc w:val="left"/>
      <w:pPr>
        <w:ind w:left="7605" w:hanging="360"/>
      </w:pPr>
    </w:lvl>
    <w:lvl w:ilvl="2" w:tplc="0410001B" w:tentative="1">
      <w:start w:val="1"/>
      <w:numFmt w:val="lowerRoman"/>
      <w:lvlText w:val="%3."/>
      <w:lvlJc w:val="right"/>
      <w:pPr>
        <w:ind w:left="8325" w:hanging="180"/>
      </w:pPr>
    </w:lvl>
    <w:lvl w:ilvl="3" w:tplc="0410000F" w:tentative="1">
      <w:start w:val="1"/>
      <w:numFmt w:val="decimal"/>
      <w:lvlText w:val="%4."/>
      <w:lvlJc w:val="left"/>
      <w:pPr>
        <w:ind w:left="9045" w:hanging="360"/>
      </w:pPr>
    </w:lvl>
    <w:lvl w:ilvl="4" w:tplc="04100019" w:tentative="1">
      <w:start w:val="1"/>
      <w:numFmt w:val="lowerLetter"/>
      <w:lvlText w:val="%5."/>
      <w:lvlJc w:val="left"/>
      <w:pPr>
        <w:ind w:left="9765" w:hanging="360"/>
      </w:pPr>
    </w:lvl>
    <w:lvl w:ilvl="5" w:tplc="0410001B" w:tentative="1">
      <w:start w:val="1"/>
      <w:numFmt w:val="lowerRoman"/>
      <w:lvlText w:val="%6."/>
      <w:lvlJc w:val="right"/>
      <w:pPr>
        <w:ind w:left="10485" w:hanging="180"/>
      </w:pPr>
    </w:lvl>
    <w:lvl w:ilvl="6" w:tplc="0410000F" w:tentative="1">
      <w:start w:val="1"/>
      <w:numFmt w:val="decimal"/>
      <w:lvlText w:val="%7."/>
      <w:lvlJc w:val="left"/>
      <w:pPr>
        <w:ind w:left="11205" w:hanging="360"/>
      </w:pPr>
    </w:lvl>
    <w:lvl w:ilvl="7" w:tplc="04100019" w:tentative="1">
      <w:start w:val="1"/>
      <w:numFmt w:val="lowerLetter"/>
      <w:lvlText w:val="%8."/>
      <w:lvlJc w:val="left"/>
      <w:pPr>
        <w:ind w:left="11925" w:hanging="360"/>
      </w:pPr>
    </w:lvl>
    <w:lvl w:ilvl="8" w:tplc="0410001B" w:tentative="1">
      <w:start w:val="1"/>
      <w:numFmt w:val="lowerRoman"/>
      <w:lvlText w:val="%9."/>
      <w:lvlJc w:val="right"/>
      <w:pPr>
        <w:ind w:left="12645" w:hanging="180"/>
      </w:pPr>
    </w:lvl>
  </w:abstractNum>
  <w:abstractNum w:abstractNumId="6">
    <w:nsid w:val="156164CC"/>
    <w:multiLevelType w:val="hybridMultilevel"/>
    <w:tmpl w:val="411C4458"/>
    <w:lvl w:ilvl="0" w:tplc="C3A06194">
      <w:start w:val="1"/>
      <w:numFmt w:val="bullet"/>
      <w:lvlText w:val=""/>
      <w:lvlJc w:val="left"/>
      <w:pPr>
        <w:tabs>
          <w:tab w:val="num" w:pos="720"/>
        </w:tabs>
        <w:ind w:left="720" w:hanging="360"/>
      </w:pPr>
      <w:rPr>
        <w:rFonts w:ascii="Wingdings" w:hAnsi="Wingdings" w:cs="Wingdings"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176D556F"/>
    <w:multiLevelType w:val="hybridMultilevel"/>
    <w:tmpl w:val="CB5AB8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AF7886"/>
    <w:multiLevelType w:val="hybridMultilevel"/>
    <w:tmpl w:val="11264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2764D7"/>
    <w:multiLevelType w:val="hybridMultilevel"/>
    <w:tmpl w:val="D3C0227A"/>
    <w:lvl w:ilvl="0" w:tplc="48B81D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291824"/>
    <w:multiLevelType w:val="hybridMultilevel"/>
    <w:tmpl w:val="AF189E4A"/>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11">
    <w:nsid w:val="1E9313FB"/>
    <w:multiLevelType w:val="hybridMultilevel"/>
    <w:tmpl w:val="8EF27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BE1455"/>
    <w:multiLevelType w:val="hybridMultilevel"/>
    <w:tmpl w:val="78249480"/>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13">
    <w:nsid w:val="2814380E"/>
    <w:multiLevelType w:val="hybridMultilevel"/>
    <w:tmpl w:val="75A2656A"/>
    <w:lvl w:ilvl="0" w:tplc="C3A06194">
      <w:start w:val="1"/>
      <w:numFmt w:val="bullet"/>
      <w:lvlText w:val=""/>
      <w:lvlJc w:val="left"/>
      <w:pPr>
        <w:tabs>
          <w:tab w:val="num" w:pos="720"/>
        </w:tabs>
        <w:ind w:left="720" w:hanging="360"/>
      </w:pPr>
      <w:rPr>
        <w:rFonts w:ascii="Wingdings" w:hAnsi="Wingdings" w:cs="Wingdings"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E663758"/>
    <w:multiLevelType w:val="hybridMultilevel"/>
    <w:tmpl w:val="DE3EA82A"/>
    <w:lvl w:ilvl="0" w:tplc="2EA623BC">
      <w:start w:val="1"/>
      <w:numFmt w:val="decimal"/>
      <w:lvlText w:val="%1."/>
      <w:lvlJc w:val="left"/>
      <w:pPr>
        <w:tabs>
          <w:tab w:val="num" w:pos="720"/>
        </w:tabs>
        <w:ind w:left="890"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15">
    <w:nsid w:val="2F643AD3"/>
    <w:multiLevelType w:val="hybridMultilevel"/>
    <w:tmpl w:val="36C820B2"/>
    <w:lvl w:ilvl="0" w:tplc="2EA623BC">
      <w:start w:val="1"/>
      <w:numFmt w:val="decimal"/>
      <w:lvlText w:val="%1."/>
      <w:lvlJc w:val="left"/>
      <w:pPr>
        <w:tabs>
          <w:tab w:val="num" w:pos="705"/>
        </w:tabs>
        <w:ind w:left="875" w:hanging="170"/>
      </w:pPr>
      <w:rPr>
        <w:rFonts w:cs="Times New Roman"/>
        <w:b w:val="0"/>
        <w:sz w:val="20"/>
        <w:szCs w:val="20"/>
      </w:rPr>
    </w:lvl>
    <w:lvl w:ilvl="1" w:tplc="04100019">
      <w:start w:val="1"/>
      <w:numFmt w:val="lowerLetter"/>
      <w:lvlText w:val="%2."/>
      <w:lvlJc w:val="left"/>
      <w:pPr>
        <w:tabs>
          <w:tab w:val="num" w:pos="2145"/>
        </w:tabs>
        <w:ind w:left="2145" w:hanging="360"/>
      </w:pPr>
      <w:rPr>
        <w:rFonts w:cs="Times New Roman"/>
      </w:rPr>
    </w:lvl>
    <w:lvl w:ilvl="2" w:tplc="0410001B">
      <w:start w:val="1"/>
      <w:numFmt w:val="lowerRoman"/>
      <w:lvlText w:val="%3."/>
      <w:lvlJc w:val="right"/>
      <w:pPr>
        <w:tabs>
          <w:tab w:val="num" w:pos="2865"/>
        </w:tabs>
        <w:ind w:left="2865" w:hanging="180"/>
      </w:pPr>
      <w:rPr>
        <w:rFonts w:cs="Times New Roman"/>
      </w:rPr>
    </w:lvl>
    <w:lvl w:ilvl="3" w:tplc="0410000F">
      <w:start w:val="1"/>
      <w:numFmt w:val="decimal"/>
      <w:lvlText w:val="%4."/>
      <w:lvlJc w:val="left"/>
      <w:pPr>
        <w:tabs>
          <w:tab w:val="num" w:pos="3585"/>
        </w:tabs>
        <w:ind w:left="3585" w:hanging="360"/>
      </w:pPr>
      <w:rPr>
        <w:rFonts w:cs="Times New Roman"/>
      </w:rPr>
    </w:lvl>
    <w:lvl w:ilvl="4" w:tplc="04100019">
      <w:start w:val="1"/>
      <w:numFmt w:val="lowerLetter"/>
      <w:lvlText w:val="%5."/>
      <w:lvlJc w:val="left"/>
      <w:pPr>
        <w:tabs>
          <w:tab w:val="num" w:pos="4305"/>
        </w:tabs>
        <w:ind w:left="4305" w:hanging="360"/>
      </w:pPr>
      <w:rPr>
        <w:rFonts w:cs="Times New Roman"/>
      </w:rPr>
    </w:lvl>
    <w:lvl w:ilvl="5" w:tplc="0410001B">
      <w:start w:val="1"/>
      <w:numFmt w:val="lowerRoman"/>
      <w:lvlText w:val="%6."/>
      <w:lvlJc w:val="right"/>
      <w:pPr>
        <w:tabs>
          <w:tab w:val="num" w:pos="5025"/>
        </w:tabs>
        <w:ind w:left="5025" w:hanging="180"/>
      </w:pPr>
      <w:rPr>
        <w:rFonts w:cs="Times New Roman"/>
      </w:rPr>
    </w:lvl>
    <w:lvl w:ilvl="6" w:tplc="0410000F">
      <w:start w:val="1"/>
      <w:numFmt w:val="decimal"/>
      <w:lvlText w:val="%7."/>
      <w:lvlJc w:val="left"/>
      <w:pPr>
        <w:tabs>
          <w:tab w:val="num" w:pos="5745"/>
        </w:tabs>
        <w:ind w:left="5745" w:hanging="360"/>
      </w:pPr>
      <w:rPr>
        <w:rFonts w:cs="Times New Roman"/>
      </w:rPr>
    </w:lvl>
    <w:lvl w:ilvl="7" w:tplc="04100019">
      <w:start w:val="1"/>
      <w:numFmt w:val="lowerLetter"/>
      <w:lvlText w:val="%8."/>
      <w:lvlJc w:val="left"/>
      <w:pPr>
        <w:tabs>
          <w:tab w:val="num" w:pos="6465"/>
        </w:tabs>
        <w:ind w:left="6465" w:hanging="360"/>
      </w:pPr>
      <w:rPr>
        <w:rFonts w:cs="Times New Roman"/>
      </w:rPr>
    </w:lvl>
    <w:lvl w:ilvl="8" w:tplc="0410001B">
      <w:start w:val="1"/>
      <w:numFmt w:val="lowerRoman"/>
      <w:lvlText w:val="%9."/>
      <w:lvlJc w:val="right"/>
      <w:pPr>
        <w:tabs>
          <w:tab w:val="num" w:pos="7185"/>
        </w:tabs>
        <w:ind w:left="7185" w:hanging="180"/>
      </w:pPr>
      <w:rPr>
        <w:rFonts w:cs="Times New Roman"/>
      </w:rPr>
    </w:lvl>
  </w:abstractNum>
  <w:abstractNum w:abstractNumId="16">
    <w:nsid w:val="33B901FD"/>
    <w:multiLevelType w:val="hybridMultilevel"/>
    <w:tmpl w:val="52B68908"/>
    <w:lvl w:ilvl="0" w:tplc="04100015">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nsid w:val="3A964FBC"/>
    <w:multiLevelType w:val="hybridMultilevel"/>
    <w:tmpl w:val="4F5CDB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F21B8C"/>
    <w:multiLevelType w:val="hybridMultilevel"/>
    <w:tmpl w:val="7D8A901C"/>
    <w:lvl w:ilvl="0" w:tplc="04100017">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C5E21CB"/>
    <w:multiLevelType w:val="hybridMultilevel"/>
    <w:tmpl w:val="350C5E7E"/>
    <w:lvl w:ilvl="0" w:tplc="0410000F">
      <w:start w:val="1"/>
      <w:numFmt w:val="decimal"/>
      <w:lvlText w:val="%1."/>
      <w:lvlJc w:val="left"/>
      <w:pPr>
        <w:tabs>
          <w:tab w:val="num" w:pos="360"/>
        </w:tabs>
        <w:ind w:left="360" w:hanging="360"/>
      </w:pPr>
      <w:rPr>
        <w:rFonts w:cs="Times New Roman"/>
        <w:b/>
        <w:strike w:val="0"/>
        <w:dstrike w:val="0"/>
        <w:sz w:val="24"/>
        <w:szCs w:val="24"/>
        <w:u w:val="none"/>
        <w:effect w:val="none"/>
        <w:vertAlign w:val="baseli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3CEC7717"/>
    <w:multiLevelType w:val="hybridMultilevel"/>
    <w:tmpl w:val="0B8088D2"/>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1">
    <w:nsid w:val="3D036B95"/>
    <w:multiLevelType w:val="hybridMultilevel"/>
    <w:tmpl w:val="25FEF32C"/>
    <w:lvl w:ilvl="0" w:tplc="C6149C98">
      <w:start w:val="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882430"/>
    <w:multiLevelType w:val="hybridMultilevel"/>
    <w:tmpl w:val="F15AB716"/>
    <w:lvl w:ilvl="0" w:tplc="B4B29368">
      <w:start w:val="1"/>
      <w:numFmt w:val="bullet"/>
      <w:lvlText w:val=""/>
      <w:lvlJc w:val="left"/>
      <w:pPr>
        <w:tabs>
          <w:tab w:val="num" w:pos="357"/>
        </w:tabs>
        <w:ind w:left="720" w:hanging="720"/>
      </w:pPr>
      <w:rPr>
        <w:rFonts w:ascii="Symbol" w:hAnsi="Symbol" w:hint="default"/>
        <w:strike w:val="0"/>
        <w:dstrike w:val="0"/>
        <w:u w:val="none"/>
        <w:effect w:val="none"/>
        <w:vertAlign w:val="baseli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3FC52E08"/>
    <w:multiLevelType w:val="hybridMultilevel"/>
    <w:tmpl w:val="3A705376"/>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4">
    <w:nsid w:val="4EF262F9"/>
    <w:multiLevelType w:val="hybridMultilevel"/>
    <w:tmpl w:val="4A9A71D2"/>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5">
    <w:nsid w:val="5D194454"/>
    <w:multiLevelType w:val="hybridMultilevel"/>
    <w:tmpl w:val="71CE6816"/>
    <w:lvl w:ilvl="0" w:tplc="C6149C98">
      <w:start w:val="4"/>
      <w:numFmt w:val="bullet"/>
      <w:lvlText w:val="-"/>
      <w:lvlJc w:val="left"/>
      <w:pPr>
        <w:ind w:left="765" w:hanging="360"/>
      </w:pPr>
      <w:rPr>
        <w:rFonts w:ascii="Times New Roman" w:eastAsia="Times New Roman" w:hAnsi="Times New Roman" w:cs="Times New Roman" w:hint="default"/>
        <w:b/>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6">
    <w:nsid w:val="5D8E6A07"/>
    <w:multiLevelType w:val="hybridMultilevel"/>
    <w:tmpl w:val="C0B2236E"/>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27">
    <w:nsid w:val="5F2550ED"/>
    <w:multiLevelType w:val="hybridMultilevel"/>
    <w:tmpl w:val="230E1C98"/>
    <w:lvl w:ilvl="0" w:tplc="57027862">
      <w:start w:val="1"/>
      <w:numFmt w:val="decimal"/>
      <w:lvlText w:val="%1."/>
      <w:lvlJc w:val="left"/>
      <w:pPr>
        <w:tabs>
          <w:tab w:val="num" w:pos="1080"/>
        </w:tabs>
        <w:ind w:left="1080" w:hanging="360"/>
      </w:pPr>
      <w:rPr>
        <w:rFonts w:cs="Times New Roman"/>
        <w:sz w:val="20"/>
        <w:szCs w:val="20"/>
      </w:rPr>
    </w:lvl>
    <w:lvl w:ilvl="1" w:tplc="36E2C9AA">
      <w:start w:val="1"/>
      <w:numFmt w:val="bullet"/>
      <w:lvlText w:val=""/>
      <w:lvlJc w:val="left"/>
      <w:pPr>
        <w:tabs>
          <w:tab w:val="num" w:pos="1428"/>
        </w:tabs>
        <w:ind w:left="1428" w:firstLine="0"/>
      </w:pPr>
      <w:rPr>
        <w:rFonts w:ascii="Wingdings" w:hAnsi="Wingdings" w:hint="default"/>
        <w:color w:val="auto"/>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abstractNum w:abstractNumId="28">
    <w:nsid w:val="63CE2EA3"/>
    <w:multiLevelType w:val="hybridMultilevel"/>
    <w:tmpl w:val="FF46E85C"/>
    <w:lvl w:ilvl="0" w:tplc="C6149C98">
      <w:start w:val="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187DDA"/>
    <w:multiLevelType w:val="hybridMultilevel"/>
    <w:tmpl w:val="0EFEA70C"/>
    <w:lvl w:ilvl="0" w:tplc="C6149C98">
      <w:start w:val="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1E5E5F"/>
    <w:multiLevelType w:val="hybridMultilevel"/>
    <w:tmpl w:val="E1D8BB62"/>
    <w:lvl w:ilvl="0" w:tplc="C6149C98">
      <w:start w:val="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E323243"/>
    <w:multiLevelType w:val="hybridMultilevel"/>
    <w:tmpl w:val="D8C83120"/>
    <w:lvl w:ilvl="0" w:tplc="2EA623BC">
      <w:start w:val="1"/>
      <w:numFmt w:val="decimal"/>
      <w:lvlText w:val="%1."/>
      <w:lvlJc w:val="left"/>
      <w:pPr>
        <w:tabs>
          <w:tab w:val="num" w:pos="708"/>
        </w:tabs>
        <w:ind w:left="878" w:hanging="170"/>
      </w:pPr>
      <w:rPr>
        <w:rFonts w:cs="Times New Roman"/>
        <w:b w:val="0"/>
        <w:sz w:val="20"/>
        <w:szCs w:val="20"/>
      </w:rPr>
    </w:lvl>
    <w:lvl w:ilvl="1" w:tplc="04100019">
      <w:start w:val="1"/>
      <w:numFmt w:val="lowerLetter"/>
      <w:lvlText w:val="%2."/>
      <w:lvlJc w:val="left"/>
      <w:pPr>
        <w:tabs>
          <w:tab w:val="num" w:pos="1443"/>
        </w:tabs>
        <w:ind w:left="1443" w:hanging="360"/>
      </w:pPr>
      <w:rPr>
        <w:rFonts w:cs="Times New Roman"/>
      </w:rPr>
    </w:lvl>
    <w:lvl w:ilvl="2" w:tplc="0410001B">
      <w:start w:val="1"/>
      <w:numFmt w:val="lowerRoman"/>
      <w:lvlText w:val="%3."/>
      <w:lvlJc w:val="right"/>
      <w:pPr>
        <w:tabs>
          <w:tab w:val="num" w:pos="2163"/>
        </w:tabs>
        <w:ind w:left="2163" w:hanging="180"/>
      </w:pPr>
      <w:rPr>
        <w:rFonts w:cs="Times New Roman"/>
      </w:rPr>
    </w:lvl>
    <w:lvl w:ilvl="3" w:tplc="0410000F">
      <w:start w:val="1"/>
      <w:numFmt w:val="decimal"/>
      <w:lvlText w:val="%4."/>
      <w:lvlJc w:val="left"/>
      <w:pPr>
        <w:tabs>
          <w:tab w:val="num" w:pos="2883"/>
        </w:tabs>
        <w:ind w:left="2883" w:hanging="360"/>
      </w:pPr>
      <w:rPr>
        <w:rFonts w:cs="Times New Roman"/>
      </w:rPr>
    </w:lvl>
    <w:lvl w:ilvl="4" w:tplc="04100019">
      <w:start w:val="1"/>
      <w:numFmt w:val="lowerLetter"/>
      <w:lvlText w:val="%5."/>
      <w:lvlJc w:val="left"/>
      <w:pPr>
        <w:tabs>
          <w:tab w:val="num" w:pos="3603"/>
        </w:tabs>
        <w:ind w:left="3603" w:hanging="360"/>
      </w:pPr>
      <w:rPr>
        <w:rFonts w:cs="Times New Roman"/>
      </w:rPr>
    </w:lvl>
    <w:lvl w:ilvl="5" w:tplc="0410001B">
      <w:start w:val="1"/>
      <w:numFmt w:val="lowerRoman"/>
      <w:lvlText w:val="%6."/>
      <w:lvlJc w:val="right"/>
      <w:pPr>
        <w:tabs>
          <w:tab w:val="num" w:pos="4323"/>
        </w:tabs>
        <w:ind w:left="4323" w:hanging="180"/>
      </w:pPr>
      <w:rPr>
        <w:rFonts w:cs="Times New Roman"/>
      </w:rPr>
    </w:lvl>
    <w:lvl w:ilvl="6" w:tplc="0410000F">
      <w:start w:val="1"/>
      <w:numFmt w:val="decimal"/>
      <w:lvlText w:val="%7."/>
      <w:lvlJc w:val="left"/>
      <w:pPr>
        <w:tabs>
          <w:tab w:val="num" w:pos="5043"/>
        </w:tabs>
        <w:ind w:left="5043" w:hanging="360"/>
      </w:pPr>
      <w:rPr>
        <w:rFonts w:cs="Times New Roman"/>
      </w:rPr>
    </w:lvl>
    <w:lvl w:ilvl="7" w:tplc="04100019">
      <w:start w:val="1"/>
      <w:numFmt w:val="lowerLetter"/>
      <w:lvlText w:val="%8."/>
      <w:lvlJc w:val="left"/>
      <w:pPr>
        <w:tabs>
          <w:tab w:val="num" w:pos="5763"/>
        </w:tabs>
        <w:ind w:left="5763" w:hanging="360"/>
      </w:pPr>
      <w:rPr>
        <w:rFonts w:cs="Times New Roman"/>
      </w:rPr>
    </w:lvl>
    <w:lvl w:ilvl="8" w:tplc="0410001B">
      <w:start w:val="1"/>
      <w:numFmt w:val="lowerRoman"/>
      <w:lvlText w:val="%9."/>
      <w:lvlJc w:val="right"/>
      <w:pPr>
        <w:tabs>
          <w:tab w:val="num" w:pos="6483"/>
        </w:tabs>
        <w:ind w:left="6483" w:hanging="180"/>
      </w:pPr>
      <w:rPr>
        <w:rFonts w:cs="Times New Roman"/>
      </w:rPr>
    </w:lvl>
  </w:abstractNum>
  <w:abstractNum w:abstractNumId="32">
    <w:nsid w:val="72D53337"/>
    <w:multiLevelType w:val="hybridMultilevel"/>
    <w:tmpl w:val="0B9EFB2A"/>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770E1386"/>
    <w:multiLevelType w:val="hybridMultilevel"/>
    <w:tmpl w:val="15F0FDA8"/>
    <w:lvl w:ilvl="0" w:tplc="2216313C">
      <w:start w:val="1"/>
      <w:numFmt w:val="upperRoman"/>
      <w:lvlText w:val="%1."/>
      <w:lvlJc w:val="left"/>
      <w:pPr>
        <w:ind w:left="7965" w:hanging="720"/>
      </w:pPr>
      <w:rPr>
        <w:rFonts w:hint="default"/>
      </w:rPr>
    </w:lvl>
    <w:lvl w:ilvl="1" w:tplc="04100019" w:tentative="1">
      <w:start w:val="1"/>
      <w:numFmt w:val="lowerLetter"/>
      <w:lvlText w:val="%2."/>
      <w:lvlJc w:val="left"/>
      <w:pPr>
        <w:ind w:left="8325" w:hanging="360"/>
      </w:pPr>
    </w:lvl>
    <w:lvl w:ilvl="2" w:tplc="0410001B" w:tentative="1">
      <w:start w:val="1"/>
      <w:numFmt w:val="lowerRoman"/>
      <w:lvlText w:val="%3."/>
      <w:lvlJc w:val="right"/>
      <w:pPr>
        <w:ind w:left="9045" w:hanging="180"/>
      </w:pPr>
    </w:lvl>
    <w:lvl w:ilvl="3" w:tplc="0410000F" w:tentative="1">
      <w:start w:val="1"/>
      <w:numFmt w:val="decimal"/>
      <w:lvlText w:val="%4."/>
      <w:lvlJc w:val="left"/>
      <w:pPr>
        <w:ind w:left="9765" w:hanging="360"/>
      </w:pPr>
    </w:lvl>
    <w:lvl w:ilvl="4" w:tplc="04100019" w:tentative="1">
      <w:start w:val="1"/>
      <w:numFmt w:val="lowerLetter"/>
      <w:lvlText w:val="%5."/>
      <w:lvlJc w:val="left"/>
      <w:pPr>
        <w:ind w:left="10485" w:hanging="360"/>
      </w:pPr>
    </w:lvl>
    <w:lvl w:ilvl="5" w:tplc="0410001B" w:tentative="1">
      <w:start w:val="1"/>
      <w:numFmt w:val="lowerRoman"/>
      <w:lvlText w:val="%6."/>
      <w:lvlJc w:val="right"/>
      <w:pPr>
        <w:ind w:left="11205" w:hanging="180"/>
      </w:pPr>
    </w:lvl>
    <w:lvl w:ilvl="6" w:tplc="0410000F" w:tentative="1">
      <w:start w:val="1"/>
      <w:numFmt w:val="decimal"/>
      <w:lvlText w:val="%7."/>
      <w:lvlJc w:val="left"/>
      <w:pPr>
        <w:ind w:left="11925" w:hanging="360"/>
      </w:pPr>
    </w:lvl>
    <w:lvl w:ilvl="7" w:tplc="04100019" w:tentative="1">
      <w:start w:val="1"/>
      <w:numFmt w:val="lowerLetter"/>
      <w:lvlText w:val="%8."/>
      <w:lvlJc w:val="left"/>
      <w:pPr>
        <w:ind w:left="12645" w:hanging="360"/>
      </w:pPr>
    </w:lvl>
    <w:lvl w:ilvl="8" w:tplc="0410001B" w:tentative="1">
      <w:start w:val="1"/>
      <w:numFmt w:val="lowerRoman"/>
      <w:lvlText w:val="%9."/>
      <w:lvlJc w:val="right"/>
      <w:pPr>
        <w:ind w:left="13365" w:hanging="180"/>
      </w:pPr>
    </w:lvl>
  </w:abstractNum>
  <w:abstractNum w:abstractNumId="34">
    <w:nsid w:val="794C1EE7"/>
    <w:multiLevelType w:val="hybridMultilevel"/>
    <w:tmpl w:val="7FC4F79E"/>
    <w:lvl w:ilvl="0" w:tplc="C6149C98">
      <w:start w:val="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9"/>
  </w:num>
  <w:num w:numId="17">
    <w:abstractNumId w:val="3"/>
  </w:num>
  <w:num w:numId="18">
    <w:abstractNumId w:val="11"/>
  </w:num>
  <w:num w:numId="19">
    <w:abstractNumId w:val="32"/>
  </w:num>
  <w:num w:numId="20">
    <w:abstractNumId w:val="1"/>
  </w:num>
  <w:num w:numId="21">
    <w:abstractNumId w:val="13"/>
  </w:num>
  <w:num w:numId="22">
    <w:abstractNumId w:val="6"/>
  </w:num>
  <w:num w:numId="23">
    <w:abstractNumId w:val="4"/>
  </w:num>
  <w:num w:numId="24">
    <w:abstractNumId w:val="16"/>
  </w:num>
  <w:num w:numId="25">
    <w:abstractNumId w:val="0"/>
  </w:num>
  <w:num w:numId="26">
    <w:abstractNumId w:val="18"/>
  </w:num>
  <w:num w:numId="27">
    <w:abstractNumId w:val="8"/>
  </w:num>
  <w:num w:numId="28">
    <w:abstractNumId w:val="17"/>
  </w:num>
  <w:num w:numId="29">
    <w:abstractNumId w:val="7"/>
  </w:num>
  <w:num w:numId="30">
    <w:abstractNumId w:val="25"/>
  </w:num>
  <w:num w:numId="31">
    <w:abstractNumId w:val="29"/>
  </w:num>
  <w:num w:numId="32">
    <w:abstractNumId w:val="34"/>
  </w:num>
  <w:num w:numId="33">
    <w:abstractNumId w:val="21"/>
  </w:num>
  <w:num w:numId="34">
    <w:abstractNumId w:val="2"/>
  </w:num>
  <w:num w:numId="35">
    <w:abstractNumId w:val="30"/>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hdrShapeDefaults>
    <o:shapedefaults v:ext="edit" spidmax="2055">
      <v:stroke weight=".5pt"/>
      <v:shadow type="perspective" color="#7f7f7f" opacity=".5" offset="1pt" offset2="-1pt"/>
    </o:shapedefaults>
    <o:shapelayout v:ext="edit">
      <o:idmap v:ext="edit" data="2"/>
      <o:rules v:ext="edit">
        <o:r id="V:Rule3" type="connector" idref="#_x0000_s2053"/>
        <o:r id="V:Rule4" type="connector" idref="#_x0000_s2054"/>
      </o:rules>
    </o:shapelayout>
  </w:hdrShapeDefaults>
  <w:footnotePr>
    <w:footnote w:id="0"/>
    <w:footnote w:id="1"/>
  </w:footnotePr>
  <w:endnotePr>
    <w:endnote w:id="0"/>
    <w:endnote w:id="1"/>
  </w:endnotePr>
  <w:compat/>
  <w:rsids>
    <w:rsidRoot w:val="00616921"/>
    <w:rsid w:val="00095A8D"/>
    <w:rsid w:val="000B0A5B"/>
    <w:rsid w:val="000C72FD"/>
    <w:rsid w:val="000D23C4"/>
    <w:rsid w:val="00147348"/>
    <w:rsid w:val="00170258"/>
    <w:rsid w:val="0018381D"/>
    <w:rsid w:val="001B2855"/>
    <w:rsid w:val="001B5A4D"/>
    <w:rsid w:val="0020359D"/>
    <w:rsid w:val="00242F70"/>
    <w:rsid w:val="002A2F99"/>
    <w:rsid w:val="002F51FC"/>
    <w:rsid w:val="003612BA"/>
    <w:rsid w:val="00365566"/>
    <w:rsid w:val="00383096"/>
    <w:rsid w:val="003B2377"/>
    <w:rsid w:val="003C6FEB"/>
    <w:rsid w:val="004209A1"/>
    <w:rsid w:val="00434AA0"/>
    <w:rsid w:val="00450590"/>
    <w:rsid w:val="004538B5"/>
    <w:rsid w:val="00480682"/>
    <w:rsid w:val="00480865"/>
    <w:rsid w:val="00482FE6"/>
    <w:rsid w:val="00486165"/>
    <w:rsid w:val="004A61E2"/>
    <w:rsid w:val="004B7665"/>
    <w:rsid w:val="004E4362"/>
    <w:rsid w:val="00557E69"/>
    <w:rsid w:val="005730E3"/>
    <w:rsid w:val="005A1FEF"/>
    <w:rsid w:val="005C6292"/>
    <w:rsid w:val="005D0DE1"/>
    <w:rsid w:val="005D2521"/>
    <w:rsid w:val="005E3682"/>
    <w:rsid w:val="0060040B"/>
    <w:rsid w:val="00616921"/>
    <w:rsid w:val="00620737"/>
    <w:rsid w:val="00654FCC"/>
    <w:rsid w:val="006615BB"/>
    <w:rsid w:val="0067448D"/>
    <w:rsid w:val="007039DE"/>
    <w:rsid w:val="00723D3C"/>
    <w:rsid w:val="00754F43"/>
    <w:rsid w:val="00755107"/>
    <w:rsid w:val="00835B70"/>
    <w:rsid w:val="00847381"/>
    <w:rsid w:val="008F2BCE"/>
    <w:rsid w:val="00905A50"/>
    <w:rsid w:val="00911CA2"/>
    <w:rsid w:val="009169D7"/>
    <w:rsid w:val="0096663E"/>
    <w:rsid w:val="0098055D"/>
    <w:rsid w:val="009B0AD1"/>
    <w:rsid w:val="009B54BD"/>
    <w:rsid w:val="009C1571"/>
    <w:rsid w:val="009D193C"/>
    <w:rsid w:val="009E3B31"/>
    <w:rsid w:val="00A21BA1"/>
    <w:rsid w:val="00A258B9"/>
    <w:rsid w:val="00A4153A"/>
    <w:rsid w:val="00A55958"/>
    <w:rsid w:val="00A6222F"/>
    <w:rsid w:val="00A71A6B"/>
    <w:rsid w:val="00A923C5"/>
    <w:rsid w:val="00AB05A4"/>
    <w:rsid w:val="00AB439D"/>
    <w:rsid w:val="00AE5A11"/>
    <w:rsid w:val="00B67871"/>
    <w:rsid w:val="00BB159A"/>
    <w:rsid w:val="00BE1EB1"/>
    <w:rsid w:val="00C204E8"/>
    <w:rsid w:val="00C61CEE"/>
    <w:rsid w:val="00C659B7"/>
    <w:rsid w:val="00C74BF7"/>
    <w:rsid w:val="00C83AB0"/>
    <w:rsid w:val="00C956A0"/>
    <w:rsid w:val="00CA44EF"/>
    <w:rsid w:val="00CE7DD9"/>
    <w:rsid w:val="00D15C09"/>
    <w:rsid w:val="00D23B08"/>
    <w:rsid w:val="00D36E53"/>
    <w:rsid w:val="00D4201A"/>
    <w:rsid w:val="00D83D73"/>
    <w:rsid w:val="00D92D12"/>
    <w:rsid w:val="00DA4875"/>
    <w:rsid w:val="00DF6B73"/>
    <w:rsid w:val="00E555AD"/>
    <w:rsid w:val="00E949BB"/>
    <w:rsid w:val="00F84463"/>
    <w:rsid w:val="00F9539F"/>
    <w:rsid w:val="00FA4278"/>
    <w:rsid w:val="00FB0F8E"/>
    <w:rsid w:val="00FB67E1"/>
    <w:rsid w:val="00FC68BE"/>
    <w:rsid w:val="00FE5758"/>
    <w:rsid w:val="00FF29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stroke weight=".5pt"/>
      <v:shadow type="perspective" color="#7f7f7f"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1BA1"/>
  </w:style>
  <w:style w:type="paragraph" w:styleId="Titolo1">
    <w:name w:val="heading 1"/>
    <w:basedOn w:val="Normale"/>
    <w:next w:val="Normale"/>
    <w:qFormat/>
    <w:rsid w:val="00A21BA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A21BA1"/>
    <w:pPr>
      <w:keepNext/>
      <w:tabs>
        <w:tab w:val="left" w:pos="5580"/>
      </w:tabs>
      <w:outlineLvl w:val="1"/>
    </w:pPr>
    <w:rPr>
      <w:rFonts w:ascii="Arial" w:hAnsi="Arial"/>
      <w:b/>
      <w:i/>
      <w:sz w:val="22"/>
    </w:rPr>
  </w:style>
  <w:style w:type="paragraph" w:styleId="Titolo3">
    <w:name w:val="heading 3"/>
    <w:basedOn w:val="Normale"/>
    <w:next w:val="Normale"/>
    <w:qFormat/>
    <w:rsid w:val="00A21BA1"/>
    <w:pPr>
      <w:keepNext/>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A21BA1"/>
    <w:pPr>
      <w:jc w:val="center"/>
    </w:pPr>
    <w:rPr>
      <w:b/>
      <w:sz w:val="24"/>
    </w:rPr>
  </w:style>
  <w:style w:type="character" w:styleId="Collegamentoipertestuale">
    <w:name w:val="Hyperlink"/>
    <w:semiHidden/>
    <w:rsid w:val="00A21BA1"/>
    <w:rPr>
      <w:color w:val="0000FF"/>
      <w:u w:val="single"/>
    </w:rPr>
  </w:style>
  <w:style w:type="paragraph" w:styleId="Intestazione">
    <w:name w:val="header"/>
    <w:basedOn w:val="Normale"/>
    <w:semiHidden/>
    <w:rsid w:val="00A21BA1"/>
    <w:pPr>
      <w:tabs>
        <w:tab w:val="center" w:pos="4819"/>
        <w:tab w:val="right" w:pos="9638"/>
      </w:tabs>
    </w:pPr>
  </w:style>
  <w:style w:type="character" w:customStyle="1" w:styleId="Titolo2Carattere">
    <w:name w:val="Titolo 2 Carattere"/>
    <w:rsid w:val="00A21BA1"/>
    <w:rPr>
      <w:rFonts w:ascii="Arial" w:hAnsi="Arial"/>
      <w:b/>
      <w:i/>
      <w:sz w:val="22"/>
    </w:rPr>
  </w:style>
  <w:style w:type="character" w:customStyle="1" w:styleId="IntestazioneCarattere">
    <w:name w:val="Intestazione Carattere"/>
    <w:basedOn w:val="Carpredefinitoparagrafo"/>
    <w:rsid w:val="00A21BA1"/>
  </w:style>
  <w:style w:type="paragraph" w:styleId="Pidipagina">
    <w:name w:val="footer"/>
    <w:basedOn w:val="Normale"/>
    <w:semiHidden/>
    <w:rsid w:val="00A21BA1"/>
    <w:pPr>
      <w:tabs>
        <w:tab w:val="center" w:pos="4819"/>
        <w:tab w:val="right" w:pos="9638"/>
      </w:tabs>
    </w:pPr>
  </w:style>
  <w:style w:type="character" w:customStyle="1" w:styleId="PidipaginaCarattere">
    <w:name w:val="Piè di pagina Carattere"/>
    <w:basedOn w:val="Carpredefinitoparagrafo"/>
    <w:rsid w:val="00A21BA1"/>
  </w:style>
  <w:style w:type="paragraph" w:styleId="Nessunaspaziatura">
    <w:name w:val="No Spacing"/>
    <w:qFormat/>
    <w:rsid w:val="00A21BA1"/>
    <w:rPr>
      <w:rFonts w:ascii="Calibri" w:hAnsi="Calibri"/>
      <w:sz w:val="22"/>
      <w:szCs w:val="22"/>
      <w:lang w:eastAsia="en-US"/>
    </w:rPr>
  </w:style>
  <w:style w:type="character" w:customStyle="1" w:styleId="NessunaspaziaturaCarattere">
    <w:name w:val="Nessuna spaziatura Carattere"/>
    <w:rsid w:val="00A21BA1"/>
    <w:rPr>
      <w:rFonts w:ascii="Calibri" w:hAnsi="Calibri"/>
      <w:sz w:val="22"/>
      <w:szCs w:val="22"/>
      <w:lang w:val="it-IT" w:eastAsia="en-US" w:bidi="ar-SA"/>
    </w:rPr>
  </w:style>
  <w:style w:type="character" w:styleId="Numeropagina">
    <w:name w:val="page number"/>
    <w:basedOn w:val="Carpredefinitoparagrafo"/>
    <w:semiHidden/>
    <w:rsid w:val="00A21BA1"/>
  </w:style>
  <w:style w:type="paragraph" w:styleId="Testofumetto">
    <w:name w:val="Balloon Text"/>
    <w:basedOn w:val="Normale"/>
    <w:rsid w:val="00A21BA1"/>
    <w:rPr>
      <w:rFonts w:ascii="Tahoma" w:hAnsi="Tahoma" w:cs="Tahoma"/>
      <w:sz w:val="16"/>
      <w:szCs w:val="16"/>
    </w:rPr>
  </w:style>
  <w:style w:type="character" w:customStyle="1" w:styleId="TestofumettoCarattere">
    <w:name w:val="Testo fumetto Carattere"/>
    <w:rsid w:val="00A21BA1"/>
    <w:rPr>
      <w:rFonts w:ascii="Tahoma" w:hAnsi="Tahoma" w:cs="Tahoma"/>
      <w:sz w:val="16"/>
      <w:szCs w:val="16"/>
    </w:rPr>
  </w:style>
  <w:style w:type="paragraph" w:styleId="Rientrocorpodeltesto">
    <w:name w:val="Body Text Indent"/>
    <w:basedOn w:val="Normale"/>
    <w:semiHidden/>
    <w:unhideWhenUsed/>
    <w:rsid w:val="00A21BA1"/>
    <w:pPr>
      <w:tabs>
        <w:tab w:val="center" w:pos="0"/>
      </w:tabs>
      <w:ind w:firstLine="567"/>
    </w:pPr>
    <w:rPr>
      <w:rFonts w:ascii="Arial" w:hAnsi="Arial"/>
      <w:sz w:val="22"/>
    </w:rPr>
  </w:style>
  <w:style w:type="character" w:customStyle="1" w:styleId="RientrocorpodeltestoCarattere">
    <w:name w:val="Rientro corpo del testo Carattere"/>
    <w:rsid w:val="00A21BA1"/>
    <w:rPr>
      <w:rFonts w:ascii="Arial" w:hAnsi="Arial"/>
      <w:sz w:val="22"/>
    </w:rPr>
  </w:style>
  <w:style w:type="character" w:customStyle="1" w:styleId="TitoloCarattere">
    <w:name w:val="Titolo Carattere"/>
    <w:rsid w:val="00A21BA1"/>
    <w:rPr>
      <w:b/>
      <w:sz w:val="24"/>
    </w:rPr>
  </w:style>
  <w:style w:type="paragraph" w:customStyle="1" w:styleId="Default">
    <w:name w:val="Default"/>
    <w:rsid w:val="00450590"/>
    <w:pPr>
      <w:autoSpaceDE w:val="0"/>
      <w:autoSpaceDN w:val="0"/>
      <w:adjustRightInd w:val="0"/>
    </w:pPr>
    <w:rPr>
      <w:color w:val="000000"/>
      <w:sz w:val="24"/>
      <w:szCs w:val="24"/>
    </w:rPr>
  </w:style>
  <w:style w:type="paragraph" w:styleId="Corpodeltesto">
    <w:name w:val="Body Text"/>
    <w:basedOn w:val="Normale"/>
    <w:link w:val="CorpodeltestoCarattere"/>
    <w:uiPriority w:val="99"/>
    <w:semiHidden/>
    <w:unhideWhenUsed/>
    <w:rsid w:val="0067448D"/>
    <w:pPr>
      <w:spacing w:after="120"/>
    </w:pPr>
  </w:style>
  <w:style w:type="character" w:customStyle="1" w:styleId="CorpodeltestoCarattere">
    <w:name w:val="Corpo del testo Carattere"/>
    <w:basedOn w:val="Carpredefinitoparagrafo"/>
    <w:link w:val="Corpodeltesto"/>
    <w:uiPriority w:val="99"/>
    <w:semiHidden/>
    <w:rsid w:val="0067448D"/>
  </w:style>
  <w:style w:type="character" w:styleId="Rimandonotaapidipagina">
    <w:name w:val="footnote reference"/>
    <w:semiHidden/>
    <w:rsid w:val="0067448D"/>
    <w:rPr>
      <w:vertAlign w:val="superscript"/>
    </w:rPr>
  </w:style>
  <w:style w:type="paragraph" w:styleId="Testonotaapidipagina">
    <w:name w:val="footnote text"/>
    <w:basedOn w:val="Normale"/>
    <w:link w:val="TestonotaapidipaginaCarattere"/>
    <w:semiHidden/>
    <w:rsid w:val="0067448D"/>
    <w:pPr>
      <w:suppressAutoHyphens/>
    </w:pPr>
    <w:rPr>
      <w:lang w:eastAsia="ar-SA"/>
    </w:rPr>
  </w:style>
  <w:style w:type="character" w:customStyle="1" w:styleId="TestonotaapidipaginaCarattere">
    <w:name w:val="Testo nota a piè di pagina Carattere"/>
    <w:basedOn w:val="Carpredefinitoparagrafo"/>
    <w:link w:val="Testonotaapidipagina"/>
    <w:semiHidden/>
    <w:rsid w:val="0067448D"/>
    <w:rPr>
      <w:lang w:eastAsia="ar-SA"/>
    </w:rPr>
  </w:style>
  <w:style w:type="paragraph" w:customStyle="1" w:styleId="Contenutocornice">
    <w:name w:val="Contenuto cornice"/>
    <w:basedOn w:val="Corpodeltesto"/>
    <w:rsid w:val="0067448D"/>
    <w:pPr>
      <w:suppressAutoHyphens/>
      <w:spacing w:after="0"/>
      <w:jc w:val="both"/>
    </w:pPr>
    <w:rPr>
      <w:color w:val="000000"/>
      <w:sz w:val="24"/>
      <w:lang w:eastAsia="ar-SA"/>
    </w:rPr>
  </w:style>
  <w:style w:type="paragraph" w:styleId="NormaleWeb">
    <w:name w:val="Normal (Web)"/>
    <w:basedOn w:val="Normale"/>
    <w:semiHidden/>
    <w:rsid w:val="0067448D"/>
    <w:pPr>
      <w:spacing w:before="100" w:beforeAutospacing="1" w:after="100" w:afterAutospacing="1"/>
    </w:pPr>
    <w:rPr>
      <w:rFonts w:ascii="Arial Unicode MS" w:eastAsia="Arial Unicode MS" w:hAnsi="Arial Unicode MS" w:cs="Arial Unicode MS"/>
      <w:sz w:val="24"/>
      <w:szCs w:val="24"/>
    </w:rPr>
  </w:style>
  <w:style w:type="paragraph" w:customStyle="1" w:styleId="tabella">
    <w:name w:val="tabella"/>
    <w:basedOn w:val="Normale"/>
    <w:rsid w:val="001B2855"/>
    <w:pPr>
      <w:spacing w:before="100" w:beforeAutospacing="1" w:after="100" w:afterAutospacing="1"/>
    </w:pPr>
    <w:rPr>
      <w:sz w:val="24"/>
      <w:szCs w:val="24"/>
    </w:rPr>
  </w:style>
  <w:style w:type="paragraph" w:styleId="Paragrafoelenco">
    <w:name w:val="List Paragraph"/>
    <w:basedOn w:val="Normale"/>
    <w:uiPriority w:val="34"/>
    <w:qFormat/>
    <w:rsid w:val="001B28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pccolombo@istituto-colombo.it" TargetMode="External"/><Relationship Id="rId2" Type="http://schemas.openxmlformats.org/officeDocument/2006/relationships/hyperlink" Target="http://www.istituto-colombo.gov.it" TargetMode="External"/><Relationship Id="rId1" Type="http://schemas.openxmlformats.org/officeDocument/2006/relationships/image" Target="media/image3.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3866-4A6A-4924-ABDF-A6992F99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16</Pages>
  <Words>5532</Words>
  <Characters>34769</Characters>
  <Application>Microsoft Office Word</Application>
  <DocSecurity>0</DocSecurity>
  <Lines>289</Lines>
  <Paragraphs>80</Paragraphs>
  <ScaleCrop>false</ScaleCrop>
  <HeadingPairs>
    <vt:vector size="2" baseType="variant">
      <vt:variant>
        <vt:lpstr>Titolo</vt:lpstr>
      </vt:variant>
      <vt:variant>
        <vt:i4>1</vt:i4>
      </vt:variant>
    </vt:vector>
  </HeadingPairs>
  <TitlesOfParts>
    <vt:vector size="1" baseType="lpstr">
      <vt:lpstr>Adria, 9 gennaio 2012</vt:lpstr>
    </vt:vector>
  </TitlesOfParts>
  <Company/>
  <LinksUpToDate>false</LinksUpToDate>
  <CharactersWithSpaces>40221</CharactersWithSpaces>
  <SharedDoc>false</SharedDoc>
  <HLinks>
    <vt:vector size="18" baseType="variant">
      <vt:variant>
        <vt:i4>3014731</vt:i4>
      </vt:variant>
      <vt:variant>
        <vt:i4>3</vt:i4>
      </vt:variant>
      <vt:variant>
        <vt:i4>0</vt:i4>
      </vt:variant>
      <vt:variant>
        <vt:i4>5</vt:i4>
      </vt:variant>
      <vt:variant>
        <vt:lpwstr>mailto:ipccolombo@istituto-colombo.it</vt:lpwstr>
      </vt:variant>
      <vt:variant>
        <vt:lpwstr/>
      </vt:variant>
      <vt:variant>
        <vt:i4>6422565</vt:i4>
      </vt:variant>
      <vt:variant>
        <vt:i4>0</vt:i4>
      </vt:variant>
      <vt:variant>
        <vt:i4>0</vt:i4>
      </vt:variant>
      <vt:variant>
        <vt:i4>5</vt:i4>
      </vt:variant>
      <vt:variant>
        <vt:lpwstr>http://www.istituto-colombo.gov.it/</vt:lpwstr>
      </vt:variant>
      <vt:variant>
        <vt:lpwstr/>
      </vt:variant>
      <vt:variant>
        <vt:i4>1703997</vt:i4>
      </vt:variant>
      <vt:variant>
        <vt:i4>-1</vt:i4>
      </vt:variant>
      <vt:variant>
        <vt:i4>2061</vt:i4>
      </vt:variant>
      <vt:variant>
        <vt:i4>1</vt:i4>
      </vt:variant>
      <vt:variant>
        <vt:lpwstr>Logo_iis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 9 gennaio 2012</dc:title>
  <dc:subject/>
  <dc:creator>Pc26</dc:creator>
  <cp:keywords/>
  <cp:lastModifiedBy> </cp:lastModifiedBy>
  <cp:revision>60</cp:revision>
  <cp:lastPrinted>2013-03-05T10:11:00Z</cp:lastPrinted>
  <dcterms:created xsi:type="dcterms:W3CDTF">2015-03-20T10:36:00Z</dcterms:created>
  <dcterms:modified xsi:type="dcterms:W3CDTF">2015-06-03T15:00:00Z</dcterms:modified>
</cp:coreProperties>
</file>